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62BEB" w14:textId="6BF91A2E" w:rsidR="00AF1D0A" w:rsidRPr="009E2B1C" w:rsidRDefault="00AF1D0A" w:rsidP="005C64FB">
      <w:pPr>
        <w:pStyle w:val="CM22"/>
        <w:ind w:right="-270"/>
        <w:jc w:val="center"/>
        <w:rPr>
          <w:color w:val="000000"/>
        </w:rPr>
      </w:pPr>
    </w:p>
    <w:p w14:paraId="4BBFA2F3" w14:textId="4E6E59AF" w:rsidR="00AF1D0A" w:rsidRPr="009E2B1C" w:rsidRDefault="002F408D" w:rsidP="005C64FB">
      <w:pPr>
        <w:pStyle w:val="CM22"/>
        <w:ind w:right="-270"/>
        <w:jc w:val="center"/>
        <w:rPr>
          <w:color w:val="000000"/>
        </w:rPr>
      </w:pPr>
      <w:r>
        <w:rPr>
          <w:rFonts w:ascii="Lucida Bright" w:hAnsi="Lucida Bright"/>
          <w:noProof/>
        </w:rPr>
        <w:drawing>
          <wp:anchor distT="0" distB="0" distL="114300" distR="114300" simplePos="0" relativeHeight="251659264" behindDoc="0" locked="0" layoutInCell="1" allowOverlap="1" wp14:anchorId="7D960A68" wp14:editId="3C626F56">
            <wp:simplePos x="0" y="0"/>
            <wp:positionH relativeFrom="margin">
              <wp:posOffset>1657980</wp:posOffset>
            </wp:positionH>
            <wp:positionV relativeFrom="margin">
              <wp:posOffset>179705</wp:posOffset>
            </wp:positionV>
            <wp:extent cx="2632710" cy="1439545"/>
            <wp:effectExtent l="0" t="0" r="0" b="8255"/>
            <wp:wrapSquare wrapText="bothSides"/>
            <wp:docPr id="4"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2632710" cy="1439545"/>
                    </a:xfrm>
                    <a:prstGeom prst="rect">
                      <a:avLst/>
                    </a:prstGeom>
                    <a:noFill/>
                  </pic:spPr>
                </pic:pic>
              </a:graphicData>
            </a:graphic>
            <wp14:sizeRelH relativeFrom="page">
              <wp14:pctWidth>0</wp14:pctWidth>
            </wp14:sizeRelH>
            <wp14:sizeRelV relativeFrom="page">
              <wp14:pctHeight>0</wp14:pctHeight>
            </wp14:sizeRelV>
          </wp:anchor>
        </w:drawing>
      </w:r>
    </w:p>
    <w:p w14:paraId="11DB102F" w14:textId="77777777" w:rsidR="00AF1D0A" w:rsidRPr="009E2B1C" w:rsidRDefault="00AF1D0A" w:rsidP="005C64FB">
      <w:pPr>
        <w:pStyle w:val="CM22"/>
        <w:ind w:right="-270"/>
        <w:jc w:val="center"/>
        <w:rPr>
          <w:color w:val="000000"/>
        </w:rPr>
      </w:pPr>
    </w:p>
    <w:p w14:paraId="1C088EA1" w14:textId="77777777" w:rsidR="00AF1D0A" w:rsidRPr="009E2B1C" w:rsidRDefault="00AF1D0A" w:rsidP="005C64FB">
      <w:pPr>
        <w:pStyle w:val="CM22"/>
        <w:ind w:right="-270"/>
        <w:jc w:val="center"/>
        <w:rPr>
          <w:color w:val="000000"/>
        </w:rPr>
      </w:pPr>
    </w:p>
    <w:p w14:paraId="2A9DC9C1" w14:textId="77777777" w:rsidR="002F408D" w:rsidRDefault="002F408D" w:rsidP="00497363">
      <w:pPr>
        <w:pStyle w:val="CM22"/>
        <w:ind w:right="-180"/>
        <w:jc w:val="center"/>
        <w:rPr>
          <w:b/>
          <w:color w:val="000000"/>
        </w:rPr>
      </w:pPr>
    </w:p>
    <w:p w14:paraId="21CFB19B" w14:textId="77777777" w:rsidR="002F408D" w:rsidRDefault="002F408D" w:rsidP="00497363">
      <w:pPr>
        <w:pStyle w:val="CM22"/>
        <w:ind w:right="-180"/>
        <w:jc w:val="center"/>
        <w:rPr>
          <w:b/>
          <w:color w:val="000000"/>
        </w:rPr>
      </w:pPr>
    </w:p>
    <w:p w14:paraId="1087607D" w14:textId="77777777" w:rsidR="002F408D" w:rsidRDefault="002F408D" w:rsidP="00497363">
      <w:pPr>
        <w:pStyle w:val="CM22"/>
        <w:ind w:right="-180"/>
        <w:jc w:val="center"/>
        <w:rPr>
          <w:b/>
          <w:color w:val="000000"/>
        </w:rPr>
      </w:pPr>
    </w:p>
    <w:p w14:paraId="46F0728D" w14:textId="77777777" w:rsidR="002F408D" w:rsidRDefault="002F408D" w:rsidP="00497363">
      <w:pPr>
        <w:pStyle w:val="CM22"/>
        <w:ind w:right="-180"/>
        <w:jc w:val="center"/>
        <w:rPr>
          <w:b/>
          <w:color w:val="000000"/>
        </w:rPr>
      </w:pPr>
    </w:p>
    <w:p w14:paraId="483CDCF6" w14:textId="77777777" w:rsidR="002F408D" w:rsidRDefault="002F408D" w:rsidP="00497363">
      <w:pPr>
        <w:pStyle w:val="CM22"/>
        <w:ind w:right="-180"/>
        <w:jc w:val="center"/>
        <w:rPr>
          <w:b/>
          <w:color w:val="000000"/>
        </w:rPr>
      </w:pPr>
    </w:p>
    <w:p w14:paraId="6E5EFACD" w14:textId="77777777" w:rsidR="002F408D" w:rsidRDefault="002F408D" w:rsidP="00497363">
      <w:pPr>
        <w:pStyle w:val="CM22"/>
        <w:ind w:right="-180"/>
        <w:jc w:val="center"/>
        <w:rPr>
          <w:b/>
          <w:color w:val="000000"/>
        </w:rPr>
      </w:pPr>
    </w:p>
    <w:p w14:paraId="1CA0386C" w14:textId="2E20E020" w:rsidR="002F408D" w:rsidRDefault="002F408D" w:rsidP="00497363">
      <w:pPr>
        <w:pStyle w:val="CM22"/>
        <w:ind w:right="-180"/>
        <w:jc w:val="center"/>
        <w:rPr>
          <w:b/>
          <w:color w:val="000000"/>
        </w:rPr>
      </w:pPr>
    </w:p>
    <w:p w14:paraId="3E430337" w14:textId="77777777" w:rsidR="002F408D" w:rsidRPr="002F408D" w:rsidRDefault="002F408D" w:rsidP="002F408D"/>
    <w:p w14:paraId="0F5468C5" w14:textId="4B191750" w:rsidR="00AF1D0A" w:rsidRPr="002F408D" w:rsidRDefault="00AF1D0A" w:rsidP="00497363">
      <w:pPr>
        <w:pStyle w:val="CM22"/>
        <w:ind w:right="-180"/>
        <w:jc w:val="center"/>
        <w:rPr>
          <w:b/>
          <w:color w:val="000000"/>
          <w:sz w:val="44"/>
          <w:szCs w:val="44"/>
        </w:rPr>
      </w:pPr>
      <w:r w:rsidRPr="002F408D">
        <w:rPr>
          <w:b/>
          <w:color w:val="000000"/>
          <w:sz w:val="44"/>
          <w:szCs w:val="44"/>
        </w:rPr>
        <w:t xml:space="preserve">Oconto County Library Service Plan:  </w:t>
      </w:r>
      <w:r w:rsidR="00AB3591" w:rsidRPr="002F408D">
        <w:rPr>
          <w:b/>
          <w:color w:val="000000"/>
          <w:sz w:val="44"/>
          <w:szCs w:val="44"/>
        </w:rPr>
        <w:t xml:space="preserve"> 2020-2024</w:t>
      </w:r>
    </w:p>
    <w:p w14:paraId="71310EE5" w14:textId="77777777" w:rsidR="00AF1D0A" w:rsidRPr="009E2B1C" w:rsidRDefault="00AF1D0A" w:rsidP="005C64FB">
      <w:pPr>
        <w:pStyle w:val="CM2"/>
        <w:ind w:right="-270"/>
        <w:jc w:val="center"/>
        <w:rPr>
          <w:color w:val="000000"/>
        </w:rPr>
      </w:pPr>
    </w:p>
    <w:p w14:paraId="021548E7" w14:textId="77777777" w:rsidR="00AF1D0A" w:rsidRPr="009E2B1C" w:rsidRDefault="00AF1D0A" w:rsidP="005C64FB">
      <w:pPr>
        <w:pStyle w:val="CM2"/>
        <w:ind w:right="-270"/>
        <w:jc w:val="center"/>
        <w:rPr>
          <w:color w:val="000000"/>
        </w:rPr>
      </w:pPr>
    </w:p>
    <w:p w14:paraId="059A7401" w14:textId="77777777" w:rsidR="00AF1D0A" w:rsidRPr="009E2B1C" w:rsidRDefault="00AF1D0A" w:rsidP="005C64FB">
      <w:pPr>
        <w:pStyle w:val="CM2"/>
        <w:ind w:right="-270"/>
        <w:jc w:val="center"/>
        <w:rPr>
          <w:color w:val="000000"/>
        </w:rPr>
      </w:pPr>
    </w:p>
    <w:p w14:paraId="1160F2AE" w14:textId="77777777" w:rsidR="00AF1D0A" w:rsidRPr="009E2B1C" w:rsidRDefault="00AF1D0A" w:rsidP="005C64FB">
      <w:pPr>
        <w:pStyle w:val="CM2"/>
        <w:ind w:right="-270"/>
        <w:jc w:val="center"/>
        <w:rPr>
          <w:color w:val="000000"/>
        </w:rPr>
      </w:pPr>
    </w:p>
    <w:p w14:paraId="4F4ABD0A" w14:textId="77777777" w:rsidR="00AF1D0A" w:rsidRPr="009E2B1C" w:rsidRDefault="00AF1D0A" w:rsidP="005C64FB">
      <w:pPr>
        <w:pStyle w:val="CM2"/>
        <w:ind w:right="-270"/>
        <w:jc w:val="center"/>
        <w:rPr>
          <w:color w:val="000000"/>
        </w:rPr>
      </w:pPr>
    </w:p>
    <w:p w14:paraId="0143104D" w14:textId="77777777" w:rsidR="00AF1D0A" w:rsidRPr="009E2B1C" w:rsidRDefault="00AF1D0A" w:rsidP="005C64FB">
      <w:pPr>
        <w:pStyle w:val="CM2"/>
        <w:ind w:right="-270"/>
        <w:jc w:val="center"/>
        <w:rPr>
          <w:color w:val="000000"/>
        </w:rPr>
      </w:pPr>
    </w:p>
    <w:p w14:paraId="04D505BC" w14:textId="77777777" w:rsidR="00AF1D0A" w:rsidRPr="009E2B1C" w:rsidRDefault="00AF1D0A" w:rsidP="005C64FB">
      <w:pPr>
        <w:pStyle w:val="CM2"/>
        <w:ind w:right="-270"/>
        <w:jc w:val="center"/>
        <w:rPr>
          <w:color w:val="000000"/>
        </w:rPr>
      </w:pPr>
    </w:p>
    <w:p w14:paraId="7B49B3C5" w14:textId="77777777" w:rsidR="00EA1077" w:rsidRPr="002F408D" w:rsidRDefault="00AF1D0A" w:rsidP="005C64FB">
      <w:pPr>
        <w:pStyle w:val="CM2"/>
        <w:ind w:right="-270"/>
        <w:jc w:val="center"/>
        <w:rPr>
          <w:color w:val="000000"/>
        </w:rPr>
      </w:pPr>
      <w:r w:rsidRPr="002F408D">
        <w:rPr>
          <w:color w:val="000000"/>
        </w:rPr>
        <w:t xml:space="preserve">Oconto County Library Planning Committee </w:t>
      </w:r>
    </w:p>
    <w:p w14:paraId="08A62025" w14:textId="46CE078C" w:rsidR="005B197A" w:rsidRPr="002F408D" w:rsidRDefault="00A10C50" w:rsidP="002F408D">
      <w:pPr>
        <w:ind w:left="3600" w:firstLine="720"/>
        <w:rPr>
          <w:rFonts w:ascii="Times New Roman" w:hAnsi="Times New Roman"/>
          <w:sz w:val="24"/>
          <w:szCs w:val="24"/>
        </w:rPr>
      </w:pPr>
      <w:r w:rsidRPr="002F408D">
        <w:rPr>
          <w:rFonts w:ascii="Times New Roman" w:hAnsi="Times New Roman"/>
          <w:color w:val="000000"/>
          <w:sz w:val="24"/>
          <w:szCs w:val="24"/>
        </w:rPr>
        <w:t>September 4, 2019</w:t>
      </w:r>
    </w:p>
    <w:p w14:paraId="682BE522" w14:textId="77777777" w:rsidR="00AF1D0A" w:rsidRPr="002F408D" w:rsidRDefault="00AF1D0A" w:rsidP="005C64FB">
      <w:pPr>
        <w:ind w:right="-270"/>
        <w:rPr>
          <w:rFonts w:ascii="Times New Roman" w:hAnsi="Times New Roman"/>
          <w:sz w:val="24"/>
          <w:szCs w:val="24"/>
        </w:rPr>
      </w:pPr>
    </w:p>
    <w:p w14:paraId="7702444E" w14:textId="77777777" w:rsidR="00EA1077" w:rsidRPr="002F408D" w:rsidRDefault="00AF1D0A" w:rsidP="005C64FB">
      <w:pPr>
        <w:pStyle w:val="CM2"/>
        <w:ind w:right="-270"/>
        <w:jc w:val="center"/>
        <w:rPr>
          <w:color w:val="000000"/>
        </w:rPr>
      </w:pPr>
      <w:r w:rsidRPr="002F408D">
        <w:rPr>
          <w:color w:val="000000"/>
        </w:rPr>
        <w:t>Adopted by Oconto County Board of Supervisors</w:t>
      </w:r>
    </w:p>
    <w:p w14:paraId="2D036750" w14:textId="73EEDD03" w:rsidR="00AF1D0A" w:rsidRPr="002F408D" w:rsidRDefault="00AF1D0A" w:rsidP="005C64FB">
      <w:pPr>
        <w:pStyle w:val="CM2"/>
        <w:ind w:right="-270"/>
        <w:jc w:val="center"/>
        <w:rPr>
          <w:color w:val="000000"/>
        </w:rPr>
      </w:pPr>
      <w:r w:rsidRPr="002F408D">
        <w:rPr>
          <w:color w:val="000000"/>
        </w:rPr>
        <w:t xml:space="preserve"> </w:t>
      </w:r>
      <w:r w:rsidR="00A10C50" w:rsidRPr="002F408D">
        <w:rPr>
          <w:color w:val="000000"/>
        </w:rPr>
        <w:t>September 19, 2019</w:t>
      </w:r>
    </w:p>
    <w:p w14:paraId="769F2F04" w14:textId="77777777" w:rsidR="00AF1D0A" w:rsidRPr="009E2B1C" w:rsidRDefault="00AF1D0A" w:rsidP="005C64FB">
      <w:pPr>
        <w:ind w:right="-270"/>
        <w:rPr>
          <w:rFonts w:ascii="Times New Roman" w:hAnsi="Times New Roman"/>
          <w:sz w:val="24"/>
          <w:szCs w:val="24"/>
        </w:rPr>
      </w:pPr>
    </w:p>
    <w:p w14:paraId="53DBAD2E" w14:textId="77777777" w:rsidR="00985AA3" w:rsidRPr="009E2B1C" w:rsidRDefault="00985AA3" w:rsidP="005C64FB">
      <w:pPr>
        <w:ind w:right="-270"/>
        <w:rPr>
          <w:rFonts w:ascii="Times New Roman" w:hAnsi="Times New Roman"/>
          <w:sz w:val="24"/>
          <w:szCs w:val="24"/>
        </w:rPr>
      </w:pPr>
    </w:p>
    <w:p w14:paraId="2D8F99F3" w14:textId="5BEA02E4" w:rsidR="00AF1D0A" w:rsidRDefault="00AF1D0A" w:rsidP="005C64FB">
      <w:pPr>
        <w:ind w:right="-270"/>
        <w:rPr>
          <w:rFonts w:ascii="Times New Roman" w:hAnsi="Times New Roman"/>
          <w:sz w:val="24"/>
          <w:szCs w:val="24"/>
        </w:rPr>
      </w:pPr>
    </w:p>
    <w:p w14:paraId="3B7DCA5B" w14:textId="02E38033" w:rsidR="00A10C50" w:rsidRDefault="00A10C50" w:rsidP="005C64FB">
      <w:pPr>
        <w:ind w:right="-270"/>
        <w:rPr>
          <w:rFonts w:ascii="Times New Roman" w:hAnsi="Times New Roman"/>
          <w:sz w:val="24"/>
          <w:szCs w:val="24"/>
        </w:rPr>
      </w:pPr>
    </w:p>
    <w:p w14:paraId="6CB9E257" w14:textId="5C99D955" w:rsidR="00A10C50" w:rsidRDefault="00A10C50" w:rsidP="005C64FB">
      <w:pPr>
        <w:ind w:right="-270"/>
        <w:rPr>
          <w:rFonts w:ascii="Times New Roman" w:hAnsi="Times New Roman"/>
          <w:sz w:val="24"/>
          <w:szCs w:val="24"/>
        </w:rPr>
      </w:pPr>
    </w:p>
    <w:p w14:paraId="1533857F" w14:textId="77777777" w:rsidR="002F408D" w:rsidRDefault="002F408D" w:rsidP="005C64FB">
      <w:pPr>
        <w:ind w:right="-270"/>
        <w:rPr>
          <w:rFonts w:ascii="Times New Roman" w:hAnsi="Times New Roman"/>
          <w:sz w:val="24"/>
          <w:szCs w:val="24"/>
        </w:rPr>
      </w:pPr>
    </w:p>
    <w:p w14:paraId="6DFCE07E" w14:textId="68B9779E" w:rsidR="00A10C50" w:rsidRDefault="00A10C50" w:rsidP="005C64FB">
      <w:pPr>
        <w:ind w:right="-270"/>
        <w:rPr>
          <w:rFonts w:ascii="Times New Roman" w:hAnsi="Times New Roman"/>
          <w:sz w:val="24"/>
          <w:szCs w:val="24"/>
        </w:rPr>
      </w:pPr>
    </w:p>
    <w:p w14:paraId="2E2ED772" w14:textId="0F138D23" w:rsidR="00A10C50" w:rsidRDefault="00A10C50" w:rsidP="005C64FB">
      <w:pPr>
        <w:ind w:right="-270"/>
        <w:rPr>
          <w:rFonts w:ascii="Times New Roman" w:hAnsi="Times New Roman"/>
          <w:sz w:val="24"/>
          <w:szCs w:val="24"/>
        </w:rPr>
      </w:pPr>
    </w:p>
    <w:p w14:paraId="3A75E015" w14:textId="77777777" w:rsidR="00AF1D0A" w:rsidRPr="009E2B1C" w:rsidRDefault="00AF1D0A" w:rsidP="005C64FB">
      <w:pPr>
        <w:pStyle w:val="CM23"/>
        <w:ind w:right="-270"/>
        <w:rPr>
          <w:b/>
          <w:bCs/>
          <w:color w:val="000000"/>
          <w:u w:val="single"/>
        </w:rPr>
      </w:pPr>
      <w:r w:rsidRPr="009E2B1C">
        <w:rPr>
          <w:b/>
          <w:bCs/>
          <w:color w:val="000000"/>
          <w:u w:val="single"/>
        </w:rPr>
        <w:lastRenderedPageBreak/>
        <w:t xml:space="preserve">Executive Summary </w:t>
      </w:r>
    </w:p>
    <w:p w14:paraId="57225FEB" w14:textId="77777777" w:rsidR="00EA1077" w:rsidRPr="009E2B1C" w:rsidRDefault="00EA1077" w:rsidP="004D4C55">
      <w:pPr>
        <w:pStyle w:val="CM23"/>
        <w:spacing w:line="276" w:lineRule="atLeast"/>
        <w:rPr>
          <w:color w:val="000000"/>
        </w:rPr>
      </w:pPr>
    </w:p>
    <w:p w14:paraId="5CC68F7D" w14:textId="77777777" w:rsidR="005B197A" w:rsidRDefault="004D4C55" w:rsidP="004D4C55">
      <w:pPr>
        <w:pStyle w:val="CM23"/>
        <w:spacing w:line="276" w:lineRule="atLeast"/>
        <w:rPr>
          <w:color w:val="000000"/>
        </w:rPr>
      </w:pPr>
      <w:r w:rsidRPr="009E2B1C">
        <w:rPr>
          <w:color w:val="000000"/>
        </w:rPr>
        <w:t xml:space="preserve">Oconto County is required to develop a library service plan that addresses how public library service will be provided to residents of those municipalities in the county not maintaining a public library and the method and level of funding to be provided by the county for this service.  </w:t>
      </w:r>
    </w:p>
    <w:p w14:paraId="487B9570" w14:textId="77777777" w:rsidR="005B197A" w:rsidRDefault="005B197A" w:rsidP="004D4C55">
      <w:pPr>
        <w:pStyle w:val="CM23"/>
        <w:spacing w:line="276" w:lineRule="atLeast"/>
        <w:rPr>
          <w:color w:val="000000"/>
        </w:rPr>
      </w:pPr>
    </w:p>
    <w:p w14:paraId="4820BA29" w14:textId="63BE70AD" w:rsidR="004D4C55" w:rsidRPr="009E2B1C" w:rsidRDefault="005B197A" w:rsidP="004D4C55">
      <w:pPr>
        <w:pStyle w:val="CM23"/>
        <w:spacing w:line="276" w:lineRule="atLeast"/>
        <w:rPr>
          <w:color w:val="000000"/>
        </w:rPr>
      </w:pPr>
      <w:r>
        <w:rPr>
          <w:color w:val="000000"/>
        </w:rPr>
        <w:t>On</w:t>
      </w:r>
      <w:r w:rsidR="004D4C55" w:rsidRPr="009E2B1C">
        <w:rPr>
          <w:color w:val="000000"/>
        </w:rPr>
        <w:t xml:space="preserve"> </w:t>
      </w:r>
      <w:r>
        <w:rPr>
          <w:color w:val="000000"/>
        </w:rPr>
        <w:t xml:space="preserve">August 20, 2009, the County Board adopted the 2010-2014 County Library Service Plan. This was the County’s first plan since 1976. The 2010-2014 </w:t>
      </w:r>
      <w:r w:rsidR="009A4CC7">
        <w:rPr>
          <w:color w:val="000000"/>
        </w:rPr>
        <w:t>P</w:t>
      </w:r>
      <w:r>
        <w:rPr>
          <w:color w:val="000000"/>
        </w:rPr>
        <w:t>lan</w:t>
      </w:r>
      <w:r w:rsidR="00E8788E">
        <w:rPr>
          <w:color w:val="000000"/>
        </w:rPr>
        <w:t xml:space="preserve"> </w:t>
      </w:r>
      <w:r w:rsidR="005D4A59">
        <w:rPr>
          <w:color w:val="000000"/>
        </w:rPr>
        <w:t xml:space="preserve">was updated with </w:t>
      </w:r>
      <w:r w:rsidR="003C063B">
        <w:rPr>
          <w:color w:val="000000"/>
        </w:rPr>
        <w:t>the 2015</w:t>
      </w:r>
      <w:r>
        <w:rPr>
          <w:color w:val="000000"/>
        </w:rPr>
        <w:t>-2019</w:t>
      </w:r>
      <w:r w:rsidR="0055031E">
        <w:rPr>
          <w:color w:val="000000"/>
        </w:rPr>
        <w:t xml:space="preserve"> Plan</w:t>
      </w:r>
      <w:r>
        <w:rPr>
          <w:color w:val="000000"/>
        </w:rPr>
        <w:t xml:space="preserve">. </w:t>
      </w:r>
      <w:r w:rsidR="0055031E">
        <w:rPr>
          <w:color w:val="000000"/>
        </w:rPr>
        <w:t>Now, a n</w:t>
      </w:r>
      <w:r w:rsidR="005D4A59">
        <w:rPr>
          <w:color w:val="000000"/>
        </w:rPr>
        <w:t>eed exist to create a 2020-2024 plan.</w:t>
      </w:r>
      <w:r>
        <w:rPr>
          <w:color w:val="000000"/>
        </w:rPr>
        <w:t xml:space="preserve"> </w:t>
      </w:r>
      <w:r w:rsidR="005D4A59">
        <w:rPr>
          <w:color w:val="000000"/>
        </w:rPr>
        <w:t xml:space="preserve">The </w:t>
      </w:r>
      <w:r>
        <w:rPr>
          <w:color w:val="000000"/>
        </w:rPr>
        <w:t xml:space="preserve">County Board </w:t>
      </w:r>
      <w:r w:rsidR="002F408D">
        <w:rPr>
          <w:color w:val="000000"/>
        </w:rPr>
        <w:t>designated the</w:t>
      </w:r>
      <w:r>
        <w:rPr>
          <w:color w:val="000000"/>
        </w:rPr>
        <w:t xml:space="preserve"> </w:t>
      </w:r>
      <w:r w:rsidR="00AD5FC3">
        <w:rPr>
          <w:color w:val="000000"/>
        </w:rPr>
        <w:t>Oconto County Library Services Board (OCLSB)</w:t>
      </w:r>
      <w:r>
        <w:rPr>
          <w:color w:val="000000"/>
        </w:rPr>
        <w:t xml:space="preserve"> </w:t>
      </w:r>
      <w:r w:rsidR="00DC7CE3">
        <w:rPr>
          <w:color w:val="000000"/>
        </w:rPr>
        <w:t xml:space="preserve">(see appendix A for membership list) </w:t>
      </w:r>
      <w:r>
        <w:rPr>
          <w:color w:val="000000"/>
        </w:rPr>
        <w:t xml:space="preserve">as the </w:t>
      </w:r>
      <w:r w:rsidR="004D4C55" w:rsidRPr="009E2B1C">
        <w:rPr>
          <w:color w:val="000000"/>
        </w:rPr>
        <w:t>Library Planning Committee</w:t>
      </w:r>
      <w:r w:rsidR="00DC7CE3">
        <w:rPr>
          <w:color w:val="000000"/>
        </w:rPr>
        <w:t xml:space="preserve">. This Committee </w:t>
      </w:r>
      <w:r w:rsidRPr="009E2B1C">
        <w:rPr>
          <w:color w:val="000000"/>
        </w:rPr>
        <w:t>develop</w:t>
      </w:r>
      <w:r w:rsidR="00E8788E">
        <w:rPr>
          <w:color w:val="000000"/>
        </w:rPr>
        <w:t>ed</w:t>
      </w:r>
      <w:r w:rsidR="004D4C55" w:rsidRPr="009E2B1C">
        <w:rPr>
          <w:color w:val="000000"/>
        </w:rPr>
        <w:t xml:space="preserve"> and recommend</w:t>
      </w:r>
      <w:r w:rsidR="00E8788E">
        <w:rPr>
          <w:color w:val="000000"/>
        </w:rPr>
        <w:t>ed</w:t>
      </w:r>
      <w:r w:rsidR="004D4C55" w:rsidRPr="009E2B1C">
        <w:rPr>
          <w:color w:val="000000"/>
        </w:rPr>
        <w:t xml:space="preserve"> </w:t>
      </w:r>
      <w:r w:rsidR="002F408D">
        <w:rPr>
          <w:color w:val="000000"/>
        </w:rPr>
        <w:t>this new</w:t>
      </w:r>
      <w:r w:rsidR="00DC7CE3">
        <w:rPr>
          <w:color w:val="000000"/>
        </w:rPr>
        <w:t xml:space="preserve"> library services </w:t>
      </w:r>
      <w:r w:rsidR="004D4C55" w:rsidRPr="009E2B1C">
        <w:rPr>
          <w:color w:val="000000"/>
        </w:rPr>
        <w:t xml:space="preserve">plan to the Board of Supervisors. </w:t>
      </w:r>
    </w:p>
    <w:p w14:paraId="2A9293E2" w14:textId="77777777" w:rsidR="004D4C55" w:rsidRPr="009E2B1C" w:rsidRDefault="004D4C55" w:rsidP="00F6135D">
      <w:pPr>
        <w:pStyle w:val="NoSpacing"/>
        <w:rPr>
          <w:rFonts w:ascii="Times New Roman" w:hAnsi="Times New Roman"/>
          <w:sz w:val="24"/>
          <w:szCs w:val="24"/>
        </w:rPr>
      </w:pPr>
    </w:p>
    <w:p w14:paraId="54400889" w14:textId="77777777" w:rsidR="00F6135D" w:rsidRPr="009E2B1C" w:rsidRDefault="009F1F31" w:rsidP="00F6135D">
      <w:pPr>
        <w:rPr>
          <w:rFonts w:ascii="Times New Roman" w:hAnsi="Times New Roman"/>
          <w:sz w:val="24"/>
          <w:szCs w:val="24"/>
        </w:rPr>
      </w:pPr>
      <w:r w:rsidRPr="009E2B1C">
        <w:rPr>
          <w:rFonts w:ascii="Times New Roman" w:hAnsi="Times New Roman"/>
          <w:sz w:val="24"/>
          <w:szCs w:val="24"/>
        </w:rPr>
        <w:t>The goals established by the Planning Committee are as follows:</w:t>
      </w:r>
    </w:p>
    <w:p w14:paraId="37945BE4" w14:textId="77777777" w:rsidR="009E2B1C" w:rsidRPr="009E2B1C" w:rsidRDefault="009E2B1C" w:rsidP="009E2B1C">
      <w:pPr>
        <w:rPr>
          <w:rFonts w:ascii="Times New Roman" w:hAnsi="Times New Roman"/>
          <w:b/>
          <w:sz w:val="24"/>
          <w:szCs w:val="24"/>
        </w:rPr>
      </w:pPr>
      <w:r w:rsidRPr="009E2B1C">
        <w:rPr>
          <w:rFonts w:ascii="Times New Roman" w:hAnsi="Times New Roman"/>
          <w:b/>
          <w:sz w:val="24"/>
          <w:szCs w:val="24"/>
        </w:rPr>
        <w:t>GOAL 1:</w:t>
      </w:r>
    </w:p>
    <w:p w14:paraId="519617CA" w14:textId="77777777" w:rsidR="009E2B1C" w:rsidRPr="009E2B1C" w:rsidRDefault="009E2B1C" w:rsidP="009E2B1C">
      <w:pPr>
        <w:rPr>
          <w:rFonts w:ascii="Times New Roman" w:hAnsi="Times New Roman"/>
          <w:b/>
          <w:sz w:val="24"/>
          <w:szCs w:val="24"/>
        </w:rPr>
      </w:pPr>
      <w:r w:rsidRPr="009E2B1C">
        <w:rPr>
          <w:rFonts w:ascii="Times New Roman" w:hAnsi="Times New Roman"/>
          <w:b/>
          <w:sz w:val="24"/>
          <w:szCs w:val="24"/>
        </w:rPr>
        <w:t xml:space="preserve">Provide all county residents with </w:t>
      </w:r>
      <w:r w:rsidR="00A0565B">
        <w:rPr>
          <w:rFonts w:ascii="Times New Roman" w:hAnsi="Times New Roman"/>
          <w:b/>
          <w:sz w:val="24"/>
          <w:szCs w:val="24"/>
        </w:rPr>
        <w:t>a</w:t>
      </w:r>
      <w:r w:rsidRPr="009E2B1C">
        <w:rPr>
          <w:rFonts w:ascii="Times New Roman" w:hAnsi="Times New Roman"/>
          <w:b/>
          <w:sz w:val="24"/>
          <w:szCs w:val="24"/>
        </w:rPr>
        <w:t>ccess to all library services provided by all system member libraries</w:t>
      </w:r>
    </w:p>
    <w:p w14:paraId="061B71AF" w14:textId="77777777" w:rsidR="009E2B1C" w:rsidRPr="009E2B1C" w:rsidRDefault="009E2B1C" w:rsidP="009E2B1C">
      <w:pPr>
        <w:rPr>
          <w:rFonts w:ascii="Times New Roman" w:hAnsi="Times New Roman"/>
          <w:b/>
          <w:sz w:val="24"/>
          <w:szCs w:val="24"/>
        </w:rPr>
      </w:pPr>
      <w:r w:rsidRPr="009E2B1C">
        <w:rPr>
          <w:rFonts w:ascii="Times New Roman" w:hAnsi="Times New Roman"/>
          <w:b/>
          <w:sz w:val="24"/>
          <w:szCs w:val="24"/>
        </w:rPr>
        <w:t>GOAL 2:</w:t>
      </w:r>
    </w:p>
    <w:p w14:paraId="65E4FD1F" w14:textId="77777777" w:rsidR="009E2B1C" w:rsidRDefault="009E2B1C" w:rsidP="009E2B1C">
      <w:pPr>
        <w:rPr>
          <w:rFonts w:ascii="Times New Roman" w:hAnsi="Times New Roman"/>
          <w:b/>
          <w:sz w:val="24"/>
          <w:szCs w:val="24"/>
        </w:rPr>
      </w:pPr>
      <w:r w:rsidRPr="009E2B1C">
        <w:rPr>
          <w:rFonts w:ascii="Times New Roman" w:hAnsi="Times New Roman"/>
          <w:b/>
          <w:bCs/>
          <w:color w:val="000000"/>
          <w:sz w:val="24"/>
          <w:szCs w:val="24"/>
        </w:rPr>
        <w:t>Ensure that the public and government officials r</w:t>
      </w:r>
      <w:r w:rsidRPr="009E2B1C">
        <w:rPr>
          <w:rFonts w:ascii="Times New Roman" w:hAnsi="Times New Roman"/>
          <w:b/>
          <w:color w:val="000000"/>
          <w:sz w:val="24"/>
          <w:szCs w:val="24"/>
        </w:rPr>
        <w:t>ecognize</w:t>
      </w:r>
      <w:r w:rsidRPr="009E2B1C">
        <w:rPr>
          <w:rFonts w:ascii="Times New Roman" w:hAnsi="Times New Roman"/>
          <w:b/>
          <w:sz w:val="24"/>
          <w:szCs w:val="24"/>
        </w:rPr>
        <w:t xml:space="preserve"> libraries as a vital and necessary service to everyone</w:t>
      </w:r>
      <w:r>
        <w:rPr>
          <w:rFonts w:ascii="Times New Roman" w:hAnsi="Times New Roman"/>
          <w:b/>
          <w:sz w:val="24"/>
          <w:szCs w:val="24"/>
        </w:rPr>
        <w:t>.</w:t>
      </w:r>
    </w:p>
    <w:p w14:paraId="1CCF7118" w14:textId="77777777" w:rsidR="009E2B1C" w:rsidRPr="009E2B1C" w:rsidRDefault="009E2B1C" w:rsidP="009E2B1C">
      <w:pPr>
        <w:spacing w:before="240"/>
        <w:rPr>
          <w:rFonts w:ascii="Times New Roman" w:hAnsi="Times New Roman"/>
          <w:b/>
          <w:sz w:val="24"/>
          <w:szCs w:val="24"/>
        </w:rPr>
      </w:pPr>
      <w:r w:rsidRPr="009E2B1C">
        <w:rPr>
          <w:rFonts w:ascii="Times New Roman" w:hAnsi="Times New Roman"/>
          <w:b/>
          <w:sz w:val="24"/>
          <w:szCs w:val="24"/>
        </w:rPr>
        <w:t>GOAL 3:</w:t>
      </w:r>
    </w:p>
    <w:p w14:paraId="5D326F99" w14:textId="77777777" w:rsidR="009E2B1C" w:rsidRPr="009E2B1C" w:rsidRDefault="009E2B1C" w:rsidP="009E2B1C">
      <w:pPr>
        <w:rPr>
          <w:rFonts w:ascii="Times New Roman" w:hAnsi="Times New Roman"/>
          <w:b/>
          <w:sz w:val="24"/>
          <w:szCs w:val="24"/>
        </w:rPr>
      </w:pPr>
      <w:r w:rsidRPr="009E2B1C">
        <w:rPr>
          <w:rFonts w:ascii="Times New Roman" w:hAnsi="Times New Roman"/>
          <w:b/>
          <w:sz w:val="24"/>
          <w:szCs w:val="24"/>
        </w:rPr>
        <w:t xml:space="preserve">Fund libraries sufficiently </w:t>
      </w:r>
      <w:r w:rsidRPr="009E2B1C">
        <w:rPr>
          <w:rFonts w:ascii="Times New Roman" w:hAnsi="Times New Roman"/>
          <w:b/>
          <w:color w:val="000000"/>
          <w:sz w:val="24"/>
          <w:szCs w:val="24"/>
        </w:rPr>
        <w:t>in</w:t>
      </w:r>
      <w:r w:rsidRPr="009E2B1C">
        <w:rPr>
          <w:rFonts w:ascii="Times New Roman" w:hAnsi="Times New Roman"/>
          <w:b/>
          <w:sz w:val="24"/>
          <w:szCs w:val="24"/>
        </w:rPr>
        <w:t xml:space="preserve"> order to provide the public with current materials and technology, knowledgeable staff and educational programming</w:t>
      </w:r>
      <w:r w:rsidR="009A36A9">
        <w:rPr>
          <w:rFonts w:ascii="Times New Roman" w:hAnsi="Times New Roman"/>
          <w:b/>
          <w:sz w:val="24"/>
          <w:szCs w:val="24"/>
        </w:rPr>
        <w:t>, as needed</w:t>
      </w:r>
      <w:r w:rsidRPr="009E2B1C">
        <w:rPr>
          <w:rFonts w:ascii="Times New Roman" w:hAnsi="Times New Roman"/>
          <w:b/>
          <w:sz w:val="24"/>
          <w:szCs w:val="24"/>
        </w:rPr>
        <w:t>.</w:t>
      </w:r>
    </w:p>
    <w:p w14:paraId="72F01E2A" w14:textId="77777777" w:rsidR="009E2B1C" w:rsidRPr="009E2B1C" w:rsidRDefault="009E2B1C" w:rsidP="009E2B1C">
      <w:pPr>
        <w:rPr>
          <w:rFonts w:ascii="Times New Roman" w:hAnsi="Times New Roman"/>
          <w:sz w:val="24"/>
          <w:szCs w:val="24"/>
        </w:rPr>
      </w:pPr>
      <w:r w:rsidRPr="009E2B1C">
        <w:rPr>
          <w:rFonts w:ascii="Times New Roman" w:hAnsi="Times New Roman"/>
          <w:b/>
          <w:sz w:val="24"/>
          <w:szCs w:val="24"/>
        </w:rPr>
        <w:t>GOAL 4:</w:t>
      </w:r>
      <w:r w:rsidRPr="009E2B1C">
        <w:rPr>
          <w:rFonts w:ascii="Times New Roman" w:hAnsi="Times New Roman"/>
          <w:sz w:val="24"/>
          <w:szCs w:val="24"/>
        </w:rPr>
        <w:t xml:space="preserve">  </w:t>
      </w:r>
    </w:p>
    <w:p w14:paraId="00C22C72" w14:textId="77777777" w:rsidR="009E2B1C" w:rsidRPr="009E2B1C" w:rsidRDefault="009E2B1C" w:rsidP="009E2B1C">
      <w:pPr>
        <w:rPr>
          <w:rFonts w:ascii="Times New Roman" w:hAnsi="Times New Roman"/>
          <w:b/>
          <w:sz w:val="24"/>
          <w:szCs w:val="24"/>
        </w:rPr>
      </w:pPr>
      <w:r w:rsidRPr="009E2B1C">
        <w:rPr>
          <w:rFonts w:ascii="Times New Roman" w:hAnsi="Times New Roman"/>
          <w:b/>
          <w:sz w:val="24"/>
          <w:szCs w:val="24"/>
        </w:rPr>
        <w:t>To engage in continuous planning and education regarding the provision of public library services to Oconto County residents.</w:t>
      </w:r>
    </w:p>
    <w:p w14:paraId="342FB634" w14:textId="7FE72FA1" w:rsidR="009F1F31" w:rsidRDefault="00E8788E" w:rsidP="009F1F31">
      <w:pPr>
        <w:pStyle w:val="CM23"/>
        <w:spacing w:line="276" w:lineRule="atLeast"/>
        <w:rPr>
          <w:color w:val="000000"/>
        </w:rPr>
      </w:pPr>
      <w:r>
        <w:rPr>
          <w:color w:val="000000"/>
        </w:rPr>
        <w:t xml:space="preserve">The above goals are the same as the </w:t>
      </w:r>
      <w:r w:rsidR="005D4A59">
        <w:rPr>
          <w:color w:val="000000"/>
        </w:rPr>
        <w:t xml:space="preserve">previous plans. </w:t>
      </w:r>
      <w:r>
        <w:rPr>
          <w:color w:val="000000"/>
        </w:rPr>
        <w:t xml:space="preserve">.  The focus of the </w:t>
      </w:r>
      <w:r w:rsidR="005D4A59">
        <w:rPr>
          <w:color w:val="000000"/>
        </w:rPr>
        <w:t>2020-</w:t>
      </w:r>
      <w:r w:rsidR="002F408D">
        <w:rPr>
          <w:color w:val="000000"/>
        </w:rPr>
        <w:t>2024 Plan</w:t>
      </w:r>
      <w:r>
        <w:rPr>
          <w:color w:val="000000"/>
        </w:rPr>
        <w:t xml:space="preserve"> is to fu</w:t>
      </w:r>
      <w:r w:rsidR="003520CE">
        <w:rPr>
          <w:color w:val="000000"/>
        </w:rPr>
        <w:t>r</w:t>
      </w:r>
      <w:r>
        <w:rPr>
          <w:color w:val="000000"/>
        </w:rPr>
        <w:t>ther advance each goal.</w:t>
      </w:r>
    </w:p>
    <w:p w14:paraId="256DC9DA" w14:textId="77777777" w:rsidR="00E8788E" w:rsidRPr="00E8788E" w:rsidRDefault="00E8788E" w:rsidP="00E8788E"/>
    <w:p w14:paraId="6E1F62C4" w14:textId="43D49EAE" w:rsidR="002D0202" w:rsidRPr="009E2B1C" w:rsidRDefault="009E2B1C" w:rsidP="005C64FB">
      <w:pPr>
        <w:ind w:right="-270"/>
        <w:rPr>
          <w:rFonts w:ascii="Times New Roman" w:hAnsi="Times New Roman"/>
          <w:sz w:val="24"/>
          <w:szCs w:val="24"/>
        </w:rPr>
      </w:pPr>
      <w:r w:rsidRPr="009E2B1C">
        <w:rPr>
          <w:rFonts w:ascii="Times New Roman" w:hAnsi="Times New Roman"/>
          <w:sz w:val="24"/>
          <w:szCs w:val="24"/>
        </w:rPr>
        <w:t xml:space="preserve">This Library Services Plan is intended to serve as a game plan to promote and provide the necessary resources for the six county libraries </w:t>
      </w:r>
      <w:r w:rsidR="0023446F">
        <w:rPr>
          <w:rFonts w:ascii="Times New Roman" w:hAnsi="Times New Roman"/>
          <w:sz w:val="24"/>
          <w:szCs w:val="24"/>
        </w:rPr>
        <w:t xml:space="preserve">to </w:t>
      </w:r>
      <w:r w:rsidRPr="009E2B1C">
        <w:rPr>
          <w:rFonts w:ascii="Times New Roman" w:hAnsi="Times New Roman"/>
          <w:sz w:val="24"/>
          <w:szCs w:val="24"/>
        </w:rPr>
        <w:t>carry out its mission statement</w:t>
      </w:r>
      <w:r w:rsidR="00E8788E">
        <w:rPr>
          <w:rFonts w:ascii="Times New Roman" w:hAnsi="Times New Roman"/>
          <w:sz w:val="24"/>
          <w:szCs w:val="24"/>
        </w:rPr>
        <w:t xml:space="preserve"> and </w:t>
      </w:r>
      <w:r w:rsidR="003520CE">
        <w:rPr>
          <w:rFonts w:ascii="Times New Roman" w:hAnsi="Times New Roman"/>
          <w:sz w:val="24"/>
          <w:szCs w:val="24"/>
        </w:rPr>
        <w:t>accomplish</w:t>
      </w:r>
      <w:r w:rsidR="00E8788E">
        <w:rPr>
          <w:rFonts w:ascii="Times New Roman" w:hAnsi="Times New Roman"/>
          <w:sz w:val="24"/>
          <w:szCs w:val="24"/>
        </w:rPr>
        <w:t xml:space="preserve"> the </w:t>
      </w:r>
      <w:r w:rsidR="003520CE">
        <w:rPr>
          <w:rFonts w:ascii="Times New Roman" w:hAnsi="Times New Roman"/>
          <w:sz w:val="24"/>
          <w:szCs w:val="24"/>
        </w:rPr>
        <w:t>goals</w:t>
      </w:r>
      <w:r w:rsidR="00E8788E">
        <w:rPr>
          <w:rFonts w:ascii="Times New Roman" w:hAnsi="Times New Roman"/>
          <w:sz w:val="24"/>
          <w:szCs w:val="24"/>
        </w:rPr>
        <w:t xml:space="preserve"> listed above.</w:t>
      </w:r>
    </w:p>
    <w:p w14:paraId="458A8949" w14:textId="45E45E6A" w:rsidR="002F408D" w:rsidRDefault="002F408D" w:rsidP="005C64FB">
      <w:pPr>
        <w:pStyle w:val="CM23"/>
        <w:ind w:right="-270"/>
        <w:rPr>
          <w:b/>
          <w:bCs/>
          <w:color w:val="000000"/>
          <w:u w:val="single"/>
        </w:rPr>
      </w:pPr>
    </w:p>
    <w:p w14:paraId="6506EC16" w14:textId="705ACE91" w:rsidR="002F408D" w:rsidRDefault="002F408D" w:rsidP="002F408D"/>
    <w:p w14:paraId="451CF97B" w14:textId="771A4308" w:rsidR="009660EE" w:rsidRPr="009E2B1C" w:rsidRDefault="009660EE" w:rsidP="005C64FB">
      <w:pPr>
        <w:pStyle w:val="CM23"/>
        <w:ind w:right="-270"/>
        <w:rPr>
          <w:color w:val="000000"/>
          <w:u w:val="single"/>
        </w:rPr>
      </w:pPr>
      <w:r w:rsidRPr="009E2B1C">
        <w:rPr>
          <w:b/>
          <w:bCs/>
          <w:color w:val="000000"/>
          <w:u w:val="single"/>
        </w:rPr>
        <w:lastRenderedPageBreak/>
        <w:t xml:space="preserve">Introduction </w:t>
      </w:r>
    </w:p>
    <w:p w14:paraId="039BBC54" w14:textId="77777777" w:rsidR="009660EE" w:rsidRPr="009E2B1C" w:rsidRDefault="009660EE" w:rsidP="005C64FB">
      <w:pPr>
        <w:pStyle w:val="CM23"/>
        <w:spacing w:line="276" w:lineRule="atLeast"/>
        <w:ind w:right="-270"/>
        <w:rPr>
          <w:color w:val="000000"/>
        </w:rPr>
      </w:pPr>
    </w:p>
    <w:p w14:paraId="0894916D" w14:textId="2B5FB5BC" w:rsidR="002D0202" w:rsidRPr="009E2B1C" w:rsidRDefault="00E45B4F" w:rsidP="005C64FB">
      <w:pPr>
        <w:pStyle w:val="CM23"/>
        <w:spacing w:line="276" w:lineRule="atLeast"/>
        <w:ind w:right="-270"/>
        <w:rPr>
          <w:color w:val="000000"/>
        </w:rPr>
      </w:pPr>
      <w:r w:rsidRPr="009E2B1C">
        <w:rPr>
          <w:color w:val="000000"/>
        </w:rPr>
        <w:t xml:space="preserve">On </w:t>
      </w:r>
      <w:r w:rsidR="005D4A59">
        <w:rPr>
          <w:color w:val="000000"/>
        </w:rPr>
        <w:t>(</w:t>
      </w:r>
      <w:r w:rsidR="00A10C50">
        <w:rPr>
          <w:color w:val="000000"/>
        </w:rPr>
        <w:t>September 4</w:t>
      </w:r>
      <w:r w:rsidR="005D4A59">
        <w:rPr>
          <w:color w:val="000000"/>
        </w:rPr>
        <w:t xml:space="preserve">, 2019 </w:t>
      </w:r>
      <w:r w:rsidR="002D0202" w:rsidRPr="009E2B1C">
        <w:rPr>
          <w:color w:val="000000"/>
        </w:rPr>
        <w:t xml:space="preserve">, the Oconto County Library </w:t>
      </w:r>
      <w:r w:rsidR="002C0B40">
        <w:rPr>
          <w:color w:val="000000"/>
        </w:rPr>
        <w:t xml:space="preserve">Services Board, acting as the Oconto County Library </w:t>
      </w:r>
      <w:r w:rsidR="002D0202" w:rsidRPr="009E2B1C">
        <w:rPr>
          <w:color w:val="000000"/>
        </w:rPr>
        <w:t>Planning Committee</w:t>
      </w:r>
      <w:r w:rsidR="002C0B40">
        <w:rPr>
          <w:color w:val="000000"/>
        </w:rPr>
        <w:t>,</w:t>
      </w:r>
      <w:r w:rsidR="002D0202" w:rsidRPr="009E2B1C">
        <w:rPr>
          <w:color w:val="000000"/>
        </w:rPr>
        <w:t xml:space="preserve"> </w:t>
      </w:r>
      <w:r w:rsidRPr="009E2B1C">
        <w:rPr>
          <w:color w:val="000000"/>
        </w:rPr>
        <w:t xml:space="preserve">recommended </w:t>
      </w:r>
      <w:r w:rsidR="002D0202" w:rsidRPr="009E2B1C">
        <w:rPr>
          <w:color w:val="000000"/>
        </w:rPr>
        <w:t>approv</w:t>
      </w:r>
      <w:r w:rsidRPr="009E2B1C">
        <w:rPr>
          <w:color w:val="000000"/>
        </w:rPr>
        <w:t>al</w:t>
      </w:r>
      <w:r w:rsidR="002D0202" w:rsidRPr="009E2B1C">
        <w:rPr>
          <w:color w:val="000000"/>
        </w:rPr>
        <w:t xml:space="preserve"> </w:t>
      </w:r>
      <w:r w:rsidRPr="009E2B1C">
        <w:rPr>
          <w:color w:val="000000"/>
        </w:rPr>
        <w:t xml:space="preserve">of </w:t>
      </w:r>
      <w:r w:rsidR="002D0202" w:rsidRPr="009E2B1C">
        <w:rPr>
          <w:color w:val="000000"/>
        </w:rPr>
        <w:t>this plan that set</w:t>
      </w:r>
      <w:r w:rsidR="003520CE">
        <w:rPr>
          <w:color w:val="000000"/>
        </w:rPr>
        <w:t>s</w:t>
      </w:r>
      <w:r w:rsidR="002D0202" w:rsidRPr="009E2B1C">
        <w:rPr>
          <w:color w:val="000000"/>
        </w:rPr>
        <w:t xml:space="preserve"> the course for library </w:t>
      </w:r>
      <w:r w:rsidR="001C1678">
        <w:rPr>
          <w:color w:val="000000"/>
        </w:rPr>
        <w:t>operations</w:t>
      </w:r>
      <w:r w:rsidR="002D0202" w:rsidRPr="009E2B1C">
        <w:rPr>
          <w:color w:val="000000"/>
        </w:rPr>
        <w:t xml:space="preserve"> through </w:t>
      </w:r>
      <w:r w:rsidR="005D4A59">
        <w:rPr>
          <w:color w:val="000000"/>
        </w:rPr>
        <w:t>2024</w:t>
      </w:r>
      <w:r w:rsidR="00A10C50">
        <w:rPr>
          <w:color w:val="000000"/>
        </w:rPr>
        <w:t xml:space="preserve"> </w:t>
      </w:r>
      <w:r w:rsidR="002D0202" w:rsidRPr="009E2B1C">
        <w:rPr>
          <w:color w:val="000000"/>
        </w:rPr>
        <w:t xml:space="preserve">. </w:t>
      </w:r>
      <w:r w:rsidR="00E8788E">
        <w:rPr>
          <w:color w:val="000000"/>
        </w:rPr>
        <w:t>The</w:t>
      </w:r>
      <w:r w:rsidRPr="009E2B1C">
        <w:rPr>
          <w:color w:val="000000"/>
        </w:rPr>
        <w:t xml:space="preserve"> </w:t>
      </w:r>
      <w:r w:rsidR="00DC7CE3">
        <w:rPr>
          <w:color w:val="000000"/>
        </w:rPr>
        <w:t xml:space="preserve">current </w:t>
      </w:r>
      <w:r w:rsidR="002D0202" w:rsidRPr="009E2B1C">
        <w:rPr>
          <w:color w:val="000000"/>
        </w:rPr>
        <w:t>mission</w:t>
      </w:r>
      <w:r w:rsidRPr="009E2B1C">
        <w:rPr>
          <w:color w:val="000000"/>
        </w:rPr>
        <w:t xml:space="preserve"> </w:t>
      </w:r>
      <w:r w:rsidR="002D0202" w:rsidRPr="009E2B1C">
        <w:rPr>
          <w:color w:val="000000"/>
        </w:rPr>
        <w:t xml:space="preserve">statement </w:t>
      </w:r>
      <w:r w:rsidR="00E8788E">
        <w:rPr>
          <w:color w:val="000000"/>
        </w:rPr>
        <w:t xml:space="preserve">(listed below) </w:t>
      </w:r>
      <w:r w:rsidR="002D0202" w:rsidRPr="009E2B1C">
        <w:rPr>
          <w:color w:val="000000"/>
        </w:rPr>
        <w:t>w</w:t>
      </w:r>
      <w:r w:rsidRPr="009E2B1C">
        <w:rPr>
          <w:color w:val="000000"/>
        </w:rPr>
        <w:t>as</w:t>
      </w:r>
      <w:r w:rsidR="002D0202" w:rsidRPr="009E2B1C">
        <w:rPr>
          <w:color w:val="000000"/>
        </w:rPr>
        <w:t xml:space="preserve"> </w:t>
      </w:r>
      <w:r w:rsidR="00DC7CE3">
        <w:rPr>
          <w:color w:val="000000"/>
        </w:rPr>
        <w:t>not changed</w:t>
      </w:r>
      <w:r w:rsidR="00E8788E">
        <w:rPr>
          <w:color w:val="000000"/>
        </w:rPr>
        <w:t xml:space="preserve"> from the </w:t>
      </w:r>
      <w:r w:rsidR="005D4A59">
        <w:rPr>
          <w:color w:val="000000"/>
        </w:rPr>
        <w:t xml:space="preserve">previous </w:t>
      </w:r>
      <w:r w:rsidR="002F408D">
        <w:rPr>
          <w:color w:val="000000"/>
        </w:rPr>
        <w:t>plans.</w:t>
      </w:r>
      <w:r w:rsidR="002D0202" w:rsidRPr="009E2B1C">
        <w:rPr>
          <w:color w:val="000000"/>
        </w:rPr>
        <w:t xml:space="preserve">  A set of guiding principles was </w:t>
      </w:r>
      <w:r w:rsidR="003520CE">
        <w:rPr>
          <w:color w:val="000000"/>
        </w:rPr>
        <w:t>proposed</w:t>
      </w:r>
      <w:r w:rsidR="002D0202" w:rsidRPr="009E2B1C">
        <w:rPr>
          <w:color w:val="000000"/>
        </w:rPr>
        <w:t xml:space="preserve"> with goals and </w:t>
      </w:r>
      <w:r w:rsidRPr="009E2B1C">
        <w:rPr>
          <w:color w:val="000000"/>
        </w:rPr>
        <w:t xml:space="preserve">action items </w:t>
      </w:r>
      <w:r w:rsidR="002D0202" w:rsidRPr="009E2B1C">
        <w:rPr>
          <w:color w:val="000000"/>
        </w:rPr>
        <w:t xml:space="preserve">articulated to guide </w:t>
      </w:r>
      <w:r w:rsidRPr="009E2B1C">
        <w:rPr>
          <w:color w:val="000000"/>
        </w:rPr>
        <w:t>the achievement of those goals</w:t>
      </w:r>
      <w:r w:rsidR="002D0202" w:rsidRPr="009E2B1C">
        <w:rPr>
          <w:color w:val="000000"/>
        </w:rPr>
        <w:t xml:space="preserve">.  This report will </w:t>
      </w:r>
      <w:r w:rsidRPr="009E2B1C">
        <w:rPr>
          <w:color w:val="000000"/>
        </w:rPr>
        <w:t xml:space="preserve">describe in detail the </w:t>
      </w:r>
      <w:r w:rsidR="002D0202" w:rsidRPr="009E2B1C">
        <w:rPr>
          <w:color w:val="000000"/>
        </w:rPr>
        <w:t>Planning Committee analysis of the Oconto County librar</w:t>
      </w:r>
      <w:r w:rsidRPr="009E2B1C">
        <w:rPr>
          <w:color w:val="000000"/>
        </w:rPr>
        <w:t>y system</w:t>
      </w:r>
      <w:r w:rsidR="002D0202" w:rsidRPr="009E2B1C">
        <w:rPr>
          <w:color w:val="000000"/>
        </w:rPr>
        <w:t xml:space="preserve">, its goals and </w:t>
      </w:r>
      <w:r w:rsidR="003E6BD2">
        <w:rPr>
          <w:color w:val="000000"/>
        </w:rPr>
        <w:t>actions</w:t>
      </w:r>
      <w:r w:rsidR="002D0202" w:rsidRPr="009E2B1C">
        <w:rPr>
          <w:color w:val="000000"/>
        </w:rPr>
        <w:t xml:space="preserve">, and set out recommendations for future efforts.  </w:t>
      </w:r>
    </w:p>
    <w:p w14:paraId="469BAAD6" w14:textId="77777777" w:rsidR="002D0202" w:rsidRPr="009E2B1C" w:rsidRDefault="002D0202" w:rsidP="005C64FB">
      <w:pPr>
        <w:pStyle w:val="CM23"/>
        <w:spacing w:line="276" w:lineRule="atLeast"/>
        <w:ind w:right="-270"/>
        <w:rPr>
          <w:color w:val="000000"/>
        </w:rPr>
      </w:pPr>
    </w:p>
    <w:p w14:paraId="5CF59BF9" w14:textId="77777777" w:rsidR="0086559A" w:rsidRDefault="009660EE" w:rsidP="00041B1D">
      <w:pPr>
        <w:pStyle w:val="CM23"/>
        <w:spacing w:line="276" w:lineRule="atLeast"/>
        <w:ind w:right="-270"/>
      </w:pPr>
      <w:r w:rsidRPr="009E2B1C">
        <w:rPr>
          <w:color w:val="000000"/>
        </w:rPr>
        <w:t xml:space="preserve">Under Wisconsin law, counties that participate in public library systems are responsible for providing library services to county residents who reside outside of communities that maintain their own libraries. </w:t>
      </w:r>
      <w:r w:rsidR="005A7FD0" w:rsidRPr="009E2B1C">
        <w:rPr>
          <w:color w:val="000000"/>
        </w:rPr>
        <w:t xml:space="preserve">Because </w:t>
      </w:r>
      <w:r w:rsidR="00593022" w:rsidRPr="009E2B1C">
        <w:rPr>
          <w:color w:val="000000"/>
        </w:rPr>
        <w:t>Oconto</w:t>
      </w:r>
      <w:r w:rsidR="005A7FD0" w:rsidRPr="009E2B1C">
        <w:rPr>
          <w:color w:val="000000"/>
        </w:rPr>
        <w:t xml:space="preserve"> County is a member of the </w:t>
      </w:r>
      <w:r w:rsidR="000D2F16" w:rsidRPr="009E2B1C">
        <w:rPr>
          <w:color w:val="000000"/>
        </w:rPr>
        <w:t>Nicolet Federated Library System</w:t>
      </w:r>
      <w:r w:rsidR="00832D15" w:rsidRPr="009E2B1C">
        <w:rPr>
          <w:color w:val="000000"/>
        </w:rPr>
        <w:t xml:space="preserve"> </w:t>
      </w:r>
      <w:r w:rsidR="005A7FD0" w:rsidRPr="009E2B1C">
        <w:rPr>
          <w:color w:val="000000"/>
        </w:rPr>
        <w:t xml:space="preserve">it is required to engage in regular planning to ensure that county residents have access to adequate library services. </w:t>
      </w:r>
      <w:r w:rsidRPr="009E2B1C">
        <w:rPr>
          <w:color w:val="000000"/>
        </w:rPr>
        <w:t xml:space="preserve">While county library service plans can address any appropriate issues, </w:t>
      </w:r>
      <w:r w:rsidRPr="009E2B1C">
        <w:rPr>
          <w:i/>
          <w:iCs/>
          <w:color w:val="000000"/>
        </w:rPr>
        <w:t xml:space="preserve">Wisconsin Statutes </w:t>
      </w:r>
      <w:r w:rsidRPr="009E2B1C">
        <w:rPr>
          <w:color w:val="000000"/>
        </w:rPr>
        <w:t xml:space="preserve">Section 43.11 requires that the </w:t>
      </w:r>
      <w:r w:rsidR="00593022" w:rsidRPr="009E2B1C">
        <w:rPr>
          <w:color w:val="000000"/>
        </w:rPr>
        <w:t>Oconto</w:t>
      </w:r>
      <w:r w:rsidRPr="009E2B1C">
        <w:rPr>
          <w:color w:val="000000"/>
        </w:rPr>
        <w:t xml:space="preserve"> County plan address at least the following: </w:t>
      </w:r>
    </w:p>
    <w:p w14:paraId="556D7D31" w14:textId="77777777" w:rsidR="00041B1D" w:rsidRPr="00041B1D" w:rsidRDefault="00041B1D" w:rsidP="00041B1D"/>
    <w:p w14:paraId="6468A38E" w14:textId="707B6520" w:rsidR="00E8788E" w:rsidRPr="009A36A9" w:rsidRDefault="009660EE" w:rsidP="005C64FB">
      <w:pPr>
        <w:pStyle w:val="Default"/>
        <w:numPr>
          <w:ilvl w:val="0"/>
          <w:numId w:val="10"/>
        </w:numPr>
        <w:ind w:right="-270"/>
      </w:pPr>
      <w:r w:rsidRPr="009E2B1C">
        <w:t xml:space="preserve">How public library service will be provided to residents of those municipalities in </w:t>
      </w:r>
      <w:r w:rsidR="00593022" w:rsidRPr="009E2B1C">
        <w:t>Oconto</w:t>
      </w:r>
      <w:r w:rsidRPr="009E2B1C">
        <w:t xml:space="preserve"> County not maintaining a public library. </w:t>
      </w:r>
      <w:r w:rsidR="00DC7CE3" w:rsidRPr="009E2B1C">
        <w:t xml:space="preserve">The services provided must include full access to all member libraries. </w:t>
      </w:r>
      <w:r w:rsidR="00DC7CE3">
        <w:t>Under State Law 43.12, neighboring counties</w:t>
      </w:r>
      <w:r w:rsidR="002A2E44">
        <w:t xml:space="preserve"> and cities</w:t>
      </w:r>
      <w:r w:rsidR="00DC7CE3">
        <w:t>, such as Brown County</w:t>
      </w:r>
      <w:r w:rsidR="002A2E44">
        <w:t xml:space="preserve"> and Antigo</w:t>
      </w:r>
      <w:r w:rsidR="00E8788E">
        <w:t xml:space="preserve">, have </w:t>
      </w:r>
      <w:r w:rsidR="00DC7CE3">
        <w:t xml:space="preserve">been charging Oconto County for library services to Oconto County residents. </w:t>
      </w:r>
      <w:r w:rsidR="002F408D">
        <w:t>In 2018</w:t>
      </w:r>
      <w:r w:rsidR="00DC7CE3">
        <w:t xml:space="preserve">, the charge was </w:t>
      </w:r>
      <w:r w:rsidR="002A2E44">
        <w:t>$110,828</w:t>
      </w:r>
      <w:r w:rsidR="00DC7CE3">
        <w:t>.</w:t>
      </w:r>
      <w:r w:rsidR="00E8788E">
        <w:t xml:space="preserve"> </w:t>
      </w:r>
      <w:r w:rsidR="002F408D">
        <w:t>In 2019</w:t>
      </w:r>
      <w:r w:rsidR="00E8788E">
        <w:t xml:space="preserve">, the charge </w:t>
      </w:r>
      <w:r w:rsidR="00E8788E" w:rsidRPr="009A36A9">
        <w:t xml:space="preserve">was </w:t>
      </w:r>
      <w:r w:rsidR="002A2E44">
        <w:t>$</w:t>
      </w:r>
      <w:r w:rsidR="002F408D">
        <w:t>107,786.</w:t>
      </w:r>
    </w:p>
    <w:p w14:paraId="1D5767DD" w14:textId="77777777" w:rsidR="00832D15" w:rsidRPr="009E2B1C" w:rsidRDefault="00832D15" w:rsidP="00E8788E">
      <w:pPr>
        <w:pStyle w:val="Default"/>
        <w:ind w:right="-270"/>
      </w:pPr>
    </w:p>
    <w:p w14:paraId="3D3844A1" w14:textId="77777777" w:rsidR="009660EE" w:rsidRPr="009E2B1C" w:rsidRDefault="009660EE" w:rsidP="005C64FB">
      <w:pPr>
        <w:pStyle w:val="Default"/>
        <w:numPr>
          <w:ilvl w:val="0"/>
          <w:numId w:val="10"/>
        </w:numPr>
        <w:ind w:right="-270"/>
      </w:pPr>
      <w:r w:rsidRPr="009E2B1C">
        <w:t xml:space="preserve">The method and level of funding to be provided by the County in order to implement services described in the plan, including the reimbursement </w:t>
      </w:r>
      <w:r w:rsidR="00E8788E">
        <w:t>to</w:t>
      </w:r>
      <w:r w:rsidRPr="009E2B1C">
        <w:t xml:space="preserve"> municipal libraries for providing service to residents of those jurisdictions in the county that don’t operate a public library. </w:t>
      </w:r>
    </w:p>
    <w:p w14:paraId="32ADA8EF" w14:textId="77777777" w:rsidR="000D2F16" w:rsidRPr="009E2B1C" w:rsidRDefault="000D2F16" w:rsidP="005C64FB">
      <w:pPr>
        <w:pStyle w:val="CM23"/>
        <w:spacing w:line="276" w:lineRule="atLeast"/>
        <w:ind w:right="-270"/>
        <w:rPr>
          <w:color w:val="000000"/>
        </w:rPr>
      </w:pPr>
    </w:p>
    <w:p w14:paraId="4B36A780" w14:textId="03C196FB" w:rsidR="009660EE" w:rsidRPr="009E2B1C" w:rsidRDefault="00DC7CE3" w:rsidP="005C64FB">
      <w:pPr>
        <w:pStyle w:val="CM23"/>
        <w:spacing w:line="276" w:lineRule="atLeast"/>
        <w:ind w:right="-270"/>
        <w:rPr>
          <w:color w:val="000000"/>
        </w:rPr>
      </w:pPr>
      <w:r>
        <w:rPr>
          <w:color w:val="000000"/>
        </w:rPr>
        <w:t>T</w:t>
      </w:r>
      <w:r w:rsidR="009660EE" w:rsidRPr="009E2B1C">
        <w:rPr>
          <w:color w:val="000000"/>
        </w:rPr>
        <w:t>he committee developed this plan</w:t>
      </w:r>
      <w:r w:rsidR="002F408D" w:rsidRPr="009E2B1C">
        <w:rPr>
          <w:color w:val="000000"/>
        </w:rPr>
        <w:t>, held</w:t>
      </w:r>
      <w:r w:rsidR="002F408D">
        <w:rPr>
          <w:color w:val="000000"/>
        </w:rPr>
        <w:t xml:space="preserve"> </w:t>
      </w:r>
      <w:r w:rsidR="0023446F">
        <w:rPr>
          <w:color w:val="000000"/>
        </w:rPr>
        <w:t xml:space="preserve">two </w:t>
      </w:r>
      <w:r w:rsidR="009660EE" w:rsidRPr="009E2B1C">
        <w:rPr>
          <w:color w:val="000000"/>
        </w:rPr>
        <w:t>public hearing</w:t>
      </w:r>
      <w:r w:rsidR="0023446F">
        <w:rPr>
          <w:color w:val="000000"/>
        </w:rPr>
        <w:t>s</w:t>
      </w:r>
      <w:r w:rsidR="009660EE" w:rsidRPr="009E2B1C">
        <w:rPr>
          <w:color w:val="000000"/>
        </w:rPr>
        <w:t xml:space="preserve"> </w:t>
      </w:r>
      <w:r w:rsidR="0023446F">
        <w:rPr>
          <w:color w:val="000000"/>
        </w:rPr>
        <w:t xml:space="preserve">and </w:t>
      </w:r>
      <w:r w:rsidR="00A0565B">
        <w:rPr>
          <w:color w:val="000000"/>
        </w:rPr>
        <w:t>presented it</w:t>
      </w:r>
      <w:r w:rsidR="0023446F">
        <w:rPr>
          <w:color w:val="000000"/>
        </w:rPr>
        <w:t xml:space="preserve"> to the </w:t>
      </w:r>
      <w:r w:rsidR="00D642A1">
        <w:rPr>
          <w:color w:val="000000"/>
        </w:rPr>
        <w:t xml:space="preserve">Oconto </w:t>
      </w:r>
      <w:r w:rsidR="009660EE" w:rsidRPr="009E2B1C">
        <w:rPr>
          <w:color w:val="000000"/>
        </w:rPr>
        <w:t xml:space="preserve">County Board of Supervisors for approval. </w:t>
      </w:r>
    </w:p>
    <w:p w14:paraId="0AC4A8B4" w14:textId="77777777" w:rsidR="0086559A" w:rsidRPr="009E2B1C" w:rsidRDefault="0086559A" w:rsidP="005C64FB">
      <w:pPr>
        <w:pStyle w:val="CM23"/>
        <w:spacing w:line="276" w:lineRule="atLeast"/>
        <w:ind w:right="-270"/>
        <w:rPr>
          <w:b/>
          <w:bCs/>
          <w:color w:val="000000"/>
          <w:u w:val="single"/>
        </w:rPr>
      </w:pPr>
    </w:p>
    <w:p w14:paraId="3588B4A4" w14:textId="77777777" w:rsidR="0087327D" w:rsidRPr="009E2B1C" w:rsidRDefault="0087327D" w:rsidP="0087327D">
      <w:pPr>
        <w:pStyle w:val="CM23"/>
        <w:spacing w:line="276" w:lineRule="atLeast"/>
        <w:ind w:right="-270"/>
        <w:rPr>
          <w:b/>
          <w:bCs/>
          <w:color w:val="000000"/>
          <w:u w:val="single"/>
        </w:rPr>
      </w:pPr>
      <w:r w:rsidRPr="009E2B1C">
        <w:rPr>
          <w:b/>
          <w:bCs/>
          <w:color w:val="000000"/>
          <w:u w:val="single"/>
        </w:rPr>
        <w:t xml:space="preserve">Mission Statement </w:t>
      </w:r>
    </w:p>
    <w:p w14:paraId="5886DAB5" w14:textId="77777777" w:rsidR="0087327D" w:rsidRPr="009E2B1C" w:rsidRDefault="0087327D" w:rsidP="0087327D">
      <w:pPr>
        <w:pStyle w:val="CM23"/>
        <w:spacing w:line="276" w:lineRule="atLeast"/>
        <w:ind w:right="-270"/>
        <w:rPr>
          <w:b/>
          <w:bCs/>
          <w:color w:val="000000"/>
          <w:u w:val="single"/>
        </w:rPr>
      </w:pPr>
    </w:p>
    <w:p w14:paraId="48813782" w14:textId="77777777" w:rsidR="0087327D" w:rsidRPr="009E2B1C" w:rsidRDefault="0087327D" w:rsidP="0087327D">
      <w:pPr>
        <w:pStyle w:val="CM23"/>
        <w:spacing w:line="276" w:lineRule="atLeast"/>
        <w:ind w:right="-270"/>
        <w:rPr>
          <w:b/>
        </w:rPr>
      </w:pPr>
      <w:r w:rsidRPr="009E2B1C">
        <w:t>The mission of the Oconto County Libraries is to serve the public; to welcome and support all people in their enjoyment of reading and pursuit of lifelong learning; to provide equal access to information, and to ideas and knowledge through books, programs and technology.  The Oconto County Libraries believe in the freedom to read, to learn, and to discover.</w:t>
      </w:r>
    </w:p>
    <w:p w14:paraId="203B4354" w14:textId="77777777" w:rsidR="0087327D" w:rsidRPr="009E2B1C" w:rsidRDefault="0087327D" w:rsidP="005C64FB">
      <w:pPr>
        <w:pStyle w:val="CM23"/>
        <w:spacing w:line="276" w:lineRule="atLeast"/>
        <w:ind w:right="-270"/>
        <w:rPr>
          <w:b/>
          <w:bCs/>
          <w:color w:val="000000"/>
          <w:u w:val="single"/>
        </w:rPr>
      </w:pPr>
    </w:p>
    <w:p w14:paraId="1C92C3D6" w14:textId="77777777" w:rsidR="009660EE" w:rsidRPr="009E2B1C" w:rsidRDefault="009660EE" w:rsidP="005C64FB">
      <w:pPr>
        <w:pStyle w:val="CM23"/>
        <w:spacing w:line="276" w:lineRule="atLeast"/>
        <w:ind w:right="-270"/>
        <w:rPr>
          <w:color w:val="000000"/>
          <w:u w:val="single"/>
        </w:rPr>
      </w:pPr>
      <w:r w:rsidRPr="009E2B1C">
        <w:rPr>
          <w:b/>
          <w:bCs/>
          <w:color w:val="000000"/>
          <w:u w:val="single"/>
        </w:rPr>
        <w:t xml:space="preserve">Library Services in </w:t>
      </w:r>
      <w:r w:rsidR="00593022" w:rsidRPr="009E2B1C">
        <w:rPr>
          <w:b/>
          <w:bCs/>
          <w:color w:val="000000"/>
          <w:u w:val="single"/>
        </w:rPr>
        <w:t>Oconto</w:t>
      </w:r>
      <w:r w:rsidRPr="009E2B1C">
        <w:rPr>
          <w:b/>
          <w:bCs/>
          <w:color w:val="000000"/>
          <w:u w:val="single"/>
        </w:rPr>
        <w:t xml:space="preserve"> County </w:t>
      </w:r>
    </w:p>
    <w:p w14:paraId="456FA5CF" w14:textId="77777777" w:rsidR="00832D15" w:rsidRPr="009E2B1C" w:rsidRDefault="00832D15" w:rsidP="005C64FB">
      <w:pPr>
        <w:pStyle w:val="CM23"/>
        <w:spacing w:line="276" w:lineRule="atLeast"/>
        <w:ind w:right="-270"/>
        <w:rPr>
          <w:color w:val="000000"/>
        </w:rPr>
      </w:pPr>
    </w:p>
    <w:p w14:paraId="6738D176" w14:textId="77777777" w:rsidR="009660EE" w:rsidRPr="009E2B1C" w:rsidRDefault="009660EE" w:rsidP="005C64FB">
      <w:pPr>
        <w:pStyle w:val="CM23"/>
        <w:spacing w:line="276" w:lineRule="atLeast"/>
        <w:ind w:right="-270"/>
        <w:rPr>
          <w:color w:val="000000"/>
        </w:rPr>
      </w:pPr>
      <w:r w:rsidRPr="009E2B1C">
        <w:rPr>
          <w:color w:val="000000"/>
        </w:rPr>
        <w:t xml:space="preserve">Library service in </w:t>
      </w:r>
      <w:r w:rsidR="00593022" w:rsidRPr="009E2B1C">
        <w:rPr>
          <w:color w:val="000000"/>
        </w:rPr>
        <w:t>Oconto</w:t>
      </w:r>
      <w:r w:rsidRPr="009E2B1C">
        <w:rPr>
          <w:color w:val="000000"/>
        </w:rPr>
        <w:t xml:space="preserve"> County is provided by </w:t>
      </w:r>
      <w:r w:rsidR="000D2F16" w:rsidRPr="009E2B1C">
        <w:rPr>
          <w:color w:val="000000"/>
        </w:rPr>
        <w:t>six</w:t>
      </w:r>
      <w:r w:rsidRPr="009E2B1C">
        <w:rPr>
          <w:color w:val="000000"/>
        </w:rPr>
        <w:t xml:space="preserve"> legally established public libraries: </w:t>
      </w:r>
    </w:p>
    <w:p w14:paraId="09C87EDA" w14:textId="77777777" w:rsidR="00832D15" w:rsidRPr="009E2B1C" w:rsidRDefault="00832D15" w:rsidP="005C64FB">
      <w:pPr>
        <w:pStyle w:val="CM23"/>
        <w:spacing w:line="276" w:lineRule="atLeast"/>
        <w:ind w:left="720" w:right="-270"/>
        <w:rPr>
          <w:color w:val="000000"/>
        </w:rPr>
      </w:pPr>
    </w:p>
    <w:p w14:paraId="6BB722A5" w14:textId="77777777" w:rsidR="000D2F16" w:rsidRPr="009E2B1C" w:rsidRDefault="000D2F16" w:rsidP="005C64FB">
      <w:pPr>
        <w:pStyle w:val="CM23"/>
        <w:spacing w:line="276" w:lineRule="atLeast"/>
        <w:ind w:left="720" w:right="-270"/>
        <w:rPr>
          <w:color w:val="000000"/>
        </w:rPr>
      </w:pPr>
      <w:r w:rsidRPr="009E2B1C">
        <w:rPr>
          <w:color w:val="000000"/>
        </w:rPr>
        <w:t xml:space="preserve">Farnsworth </w:t>
      </w:r>
      <w:r w:rsidR="009660EE" w:rsidRPr="009E2B1C">
        <w:rPr>
          <w:color w:val="000000"/>
        </w:rPr>
        <w:t xml:space="preserve">Public Library </w:t>
      </w:r>
      <w:r w:rsidRPr="009E2B1C">
        <w:rPr>
          <w:color w:val="000000"/>
        </w:rPr>
        <w:t>(Oconto)</w:t>
      </w:r>
      <w:r w:rsidR="00921241">
        <w:rPr>
          <w:color w:val="000000"/>
        </w:rPr>
        <w:tab/>
      </w:r>
      <w:r w:rsidR="00921241">
        <w:rPr>
          <w:color w:val="000000"/>
        </w:rPr>
        <w:tab/>
      </w:r>
      <w:r w:rsidR="00921241">
        <w:rPr>
          <w:color w:val="000000"/>
        </w:rPr>
        <w:tab/>
        <w:t>Gillett Public Library</w:t>
      </w:r>
    </w:p>
    <w:p w14:paraId="6BB90FA5" w14:textId="77777777" w:rsidR="000D2F16" w:rsidRPr="009E2B1C" w:rsidRDefault="000D2F16" w:rsidP="005C64FB">
      <w:pPr>
        <w:pStyle w:val="CM23"/>
        <w:spacing w:line="276" w:lineRule="atLeast"/>
        <w:ind w:left="720" w:right="-270"/>
        <w:rPr>
          <w:color w:val="000000"/>
        </w:rPr>
      </w:pPr>
      <w:r w:rsidRPr="009E2B1C">
        <w:rPr>
          <w:color w:val="000000"/>
        </w:rPr>
        <w:t xml:space="preserve">Oconto Falls Public </w:t>
      </w:r>
      <w:r w:rsidR="009660EE" w:rsidRPr="009E2B1C">
        <w:rPr>
          <w:color w:val="000000"/>
        </w:rPr>
        <w:t xml:space="preserve">Library </w:t>
      </w:r>
      <w:r w:rsidR="00783B70">
        <w:rPr>
          <w:color w:val="000000"/>
        </w:rPr>
        <w:tab/>
      </w:r>
      <w:r w:rsidR="00783B70">
        <w:rPr>
          <w:color w:val="000000"/>
        </w:rPr>
        <w:tab/>
      </w:r>
      <w:r w:rsidR="00783B70">
        <w:rPr>
          <w:color w:val="000000"/>
        </w:rPr>
        <w:tab/>
      </w:r>
      <w:r w:rsidR="00783B70">
        <w:rPr>
          <w:color w:val="000000"/>
        </w:rPr>
        <w:tab/>
        <w:t>Lena Public Library</w:t>
      </w:r>
    </w:p>
    <w:p w14:paraId="359A28F3" w14:textId="77777777" w:rsidR="003F4042" w:rsidRPr="009E2B1C" w:rsidRDefault="003F4042" w:rsidP="005C64FB">
      <w:pPr>
        <w:pStyle w:val="CM23"/>
        <w:spacing w:line="276" w:lineRule="atLeast"/>
        <w:ind w:left="720" w:right="-270"/>
        <w:rPr>
          <w:color w:val="000000"/>
        </w:rPr>
      </w:pPr>
      <w:r w:rsidRPr="009E2B1C">
        <w:rPr>
          <w:color w:val="000000"/>
        </w:rPr>
        <w:t>Lakes Country Public Library (Lakewood)</w:t>
      </w:r>
      <w:r w:rsidR="00783B70">
        <w:rPr>
          <w:color w:val="000000"/>
        </w:rPr>
        <w:tab/>
      </w:r>
      <w:r w:rsidR="00783B70">
        <w:rPr>
          <w:color w:val="000000"/>
        </w:rPr>
        <w:tab/>
        <w:t xml:space="preserve">Suring </w:t>
      </w:r>
      <w:r w:rsidR="00A0565B">
        <w:rPr>
          <w:color w:val="000000"/>
        </w:rPr>
        <w:t xml:space="preserve">Area </w:t>
      </w:r>
      <w:r w:rsidR="00783B70">
        <w:rPr>
          <w:color w:val="000000"/>
        </w:rPr>
        <w:t>Public Library</w:t>
      </w:r>
    </w:p>
    <w:p w14:paraId="7621BD6D" w14:textId="77777777" w:rsidR="00832D15" w:rsidRPr="009E2B1C" w:rsidRDefault="00832D15" w:rsidP="005C64FB">
      <w:pPr>
        <w:pStyle w:val="CM23"/>
        <w:spacing w:line="276" w:lineRule="atLeast"/>
        <w:ind w:left="720" w:right="-270"/>
        <w:rPr>
          <w:color w:val="000000"/>
        </w:rPr>
      </w:pPr>
    </w:p>
    <w:p w14:paraId="076D05EC" w14:textId="77777777" w:rsidR="009660EE" w:rsidRPr="009E2B1C" w:rsidRDefault="009660EE" w:rsidP="005C64FB">
      <w:pPr>
        <w:pStyle w:val="Default"/>
        <w:ind w:right="-270"/>
      </w:pPr>
      <w:r w:rsidRPr="009E2B1C">
        <w:t xml:space="preserve">These libraries were created under the authority of Section 43.52, </w:t>
      </w:r>
      <w:r w:rsidRPr="009E2B1C">
        <w:rPr>
          <w:i/>
          <w:iCs/>
        </w:rPr>
        <w:t>Wisconsin Statutes</w:t>
      </w:r>
      <w:r w:rsidRPr="009E2B1C">
        <w:t xml:space="preserve"> by their respective cities and villages, and are governed by municipally appointed library boards.  All public library boards must </w:t>
      </w:r>
      <w:r w:rsidR="003520CE">
        <w:t>include</w:t>
      </w:r>
      <w:r w:rsidRPr="009E2B1C">
        <w:t xml:space="preserve"> the local school district superintendent, or </w:t>
      </w:r>
      <w:r w:rsidR="00832D15" w:rsidRPr="009E2B1C">
        <w:t>their</w:t>
      </w:r>
      <w:r w:rsidRPr="009E2B1C">
        <w:t xml:space="preserve"> designee, as a member.  In addition, one member of the municipal governing body may be appointed to the library board, and up to two members may be nonresidents of the municipality.  Library board members serve three-year terms. </w:t>
      </w:r>
    </w:p>
    <w:p w14:paraId="7C88E401" w14:textId="77777777" w:rsidR="00B13100" w:rsidRPr="009E2B1C" w:rsidRDefault="00B13100" w:rsidP="005C64FB">
      <w:pPr>
        <w:pStyle w:val="CM23"/>
        <w:spacing w:line="276" w:lineRule="atLeast"/>
        <w:ind w:right="-270"/>
      </w:pPr>
    </w:p>
    <w:p w14:paraId="2AA00030" w14:textId="052E54C8" w:rsidR="00E8788E" w:rsidRDefault="00B13100" w:rsidP="00DC7CE3">
      <w:pPr>
        <w:pStyle w:val="CM23"/>
        <w:spacing w:line="276" w:lineRule="atLeast"/>
        <w:ind w:right="-270"/>
      </w:pPr>
      <w:r w:rsidRPr="009E2B1C">
        <w:t xml:space="preserve">Section 43.15(4)(b)(3), </w:t>
      </w:r>
      <w:r w:rsidRPr="009E2B1C">
        <w:rPr>
          <w:i/>
          <w:iCs/>
        </w:rPr>
        <w:t>Wisconsin Statutes</w:t>
      </w:r>
      <w:r w:rsidRPr="009E2B1C">
        <w:t xml:space="preserve">, specifies that a county must enter into </w:t>
      </w:r>
      <w:r w:rsidR="003520CE">
        <w:t xml:space="preserve">a </w:t>
      </w:r>
      <w:r w:rsidRPr="009E2B1C">
        <w:t xml:space="preserve">written agreement with its public library system “to participate in the system and </w:t>
      </w:r>
      <w:r w:rsidR="00D642A1">
        <w:t>its</w:t>
      </w:r>
      <w:r w:rsidR="00D642A1" w:rsidRPr="009E2B1C">
        <w:t xml:space="preserve"> </w:t>
      </w:r>
      <w:r w:rsidRPr="009E2B1C">
        <w:t xml:space="preserve">activities and to furnish library services to residents of those municipalities in the county not maintaining a public library.”  The current </w:t>
      </w:r>
      <w:r w:rsidR="00585256" w:rsidRPr="009E2B1C">
        <w:t>agreements between Oconto County and the six libraries</w:t>
      </w:r>
      <w:r w:rsidR="00EA1077" w:rsidRPr="009E2B1C">
        <w:t xml:space="preserve"> </w:t>
      </w:r>
      <w:r w:rsidR="00585256" w:rsidRPr="009E2B1C">
        <w:t>were</w:t>
      </w:r>
      <w:r w:rsidRPr="009E2B1C">
        <w:t xml:space="preserve"> signed in </w:t>
      </w:r>
      <w:r w:rsidR="0078740A">
        <w:t>2017</w:t>
      </w:r>
      <w:r w:rsidRPr="009E2B1C">
        <w:t>.</w:t>
      </w:r>
    </w:p>
    <w:p w14:paraId="5733F4CC" w14:textId="77777777" w:rsidR="00E8788E" w:rsidRDefault="00E8788E" w:rsidP="00DC7CE3">
      <w:pPr>
        <w:pStyle w:val="CM23"/>
        <w:spacing w:line="276" w:lineRule="atLeast"/>
        <w:ind w:right="-270"/>
      </w:pPr>
    </w:p>
    <w:p w14:paraId="7F431B42" w14:textId="77777777" w:rsidR="00DC6AE5" w:rsidRDefault="005C64FB" w:rsidP="004319A1">
      <w:pPr>
        <w:pStyle w:val="CM23"/>
        <w:spacing w:line="276" w:lineRule="atLeast"/>
        <w:ind w:right="-270"/>
        <w:rPr>
          <w:color w:val="000000"/>
        </w:rPr>
      </w:pPr>
      <w:r w:rsidRPr="009E2B1C">
        <w:rPr>
          <w:color w:val="000000"/>
        </w:rPr>
        <w:t xml:space="preserve">Libraries in the county provide a wide variety of materials, programs, and services to their patrons.  </w:t>
      </w:r>
      <w:r w:rsidR="003218EB" w:rsidRPr="009E2B1C">
        <w:rPr>
          <w:color w:val="000000"/>
        </w:rPr>
        <w:t>Below are some selected statistics relating to library usage</w:t>
      </w:r>
      <w:r w:rsidR="00B72272" w:rsidRPr="009E2B1C">
        <w:rPr>
          <w:color w:val="000000"/>
        </w:rPr>
        <w:t>.</w:t>
      </w:r>
      <w:r w:rsidR="003218EB" w:rsidRPr="009E2B1C">
        <w:rPr>
          <w:color w:val="000000"/>
        </w:rPr>
        <w:t xml:space="preserve"> </w:t>
      </w:r>
    </w:p>
    <w:tbl>
      <w:tblPr>
        <w:tblW w:w="9645" w:type="dxa"/>
        <w:tblInd w:w="93" w:type="dxa"/>
        <w:tblLayout w:type="fixed"/>
        <w:tblLook w:val="04A0" w:firstRow="1" w:lastRow="0" w:firstColumn="1" w:lastColumn="0" w:noHBand="0" w:noVBand="1"/>
      </w:tblPr>
      <w:tblGrid>
        <w:gridCol w:w="2175"/>
        <w:gridCol w:w="1786"/>
        <w:gridCol w:w="1544"/>
        <w:gridCol w:w="1440"/>
        <w:gridCol w:w="1260"/>
        <w:gridCol w:w="1440"/>
      </w:tblGrid>
      <w:tr w:rsidR="00AD744F" w:rsidRPr="009E2B1C" w14:paraId="4DC733A0" w14:textId="77777777" w:rsidTr="00E731C4">
        <w:trPr>
          <w:trHeight w:val="972"/>
        </w:trPr>
        <w:tc>
          <w:tcPr>
            <w:tcW w:w="2175" w:type="dxa"/>
            <w:tcBorders>
              <w:top w:val="nil"/>
              <w:left w:val="nil"/>
              <w:bottom w:val="nil"/>
              <w:right w:val="nil"/>
            </w:tcBorders>
            <w:shd w:val="clear" w:color="auto" w:fill="auto"/>
            <w:vAlign w:val="bottom"/>
            <w:hideMark/>
          </w:tcPr>
          <w:p w14:paraId="7F2C4ACD" w14:textId="77777777" w:rsidR="00AD744F" w:rsidRPr="004319A1" w:rsidRDefault="00AD744F" w:rsidP="00E731C4">
            <w:pPr>
              <w:spacing w:after="0" w:line="240" w:lineRule="auto"/>
            </w:pPr>
          </w:p>
          <w:p w14:paraId="613E99A0" w14:textId="77777777" w:rsidR="00AD744F" w:rsidRPr="004319A1" w:rsidRDefault="00AD744F" w:rsidP="00E731C4">
            <w:pPr>
              <w:spacing w:after="0" w:line="240" w:lineRule="auto"/>
              <w:rPr>
                <w:rFonts w:ascii="Times New Roman" w:eastAsia="Times New Roman" w:hAnsi="Times New Roman"/>
                <w:b/>
                <w:bCs/>
                <w:color w:val="000000"/>
                <w:sz w:val="24"/>
                <w:szCs w:val="24"/>
                <w:u w:val="single"/>
              </w:rPr>
            </w:pPr>
            <w:r w:rsidRPr="004319A1">
              <w:rPr>
                <w:rFonts w:ascii="Times New Roman" w:eastAsia="Times New Roman" w:hAnsi="Times New Roman"/>
                <w:b/>
                <w:bCs/>
                <w:color w:val="000000"/>
                <w:sz w:val="24"/>
                <w:szCs w:val="24"/>
                <w:u w:val="single"/>
              </w:rPr>
              <w:t>Library</w:t>
            </w:r>
          </w:p>
        </w:tc>
        <w:tc>
          <w:tcPr>
            <w:tcW w:w="1786" w:type="dxa"/>
            <w:tcBorders>
              <w:top w:val="nil"/>
              <w:left w:val="nil"/>
              <w:bottom w:val="nil"/>
              <w:right w:val="nil"/>
            </w:tcBorders>
            <w:shd w:val="clear" w:color="auto" w:fill="auto"/>
            <w:vAlign w:val="bottom"/>
            <w:hideMark/>
          </w:tcPr>
          <w:p w14:paraId="39987268" w14:textId="1C6A4BB1" w:rsidR="00AD744F" w:rsidRPr="004319A1" w:rsidRDefault="00AD744F" w:rsidP="00AD744F">
            <w:pPr>
              <w:spacing w:after="0" w:line="240" w:lineRule="auto"/>
              <w:jc w:val="center"/>
              <w:rPr>
                <w:rFonts w:ascii="Times New Roman" w:eastAsia="Times New Roman" w:hAnsi="Times New Roman"/>
                <w:b/>
                <w:bCs/>
                <w:color w:val="000000"/>
                <w:sz w:val="24"/>
                <w:szCs w:val="24"/>
                <w:u w:val="single"/>
              </w:rPr>
            </w:pPr>
            <w:r w:rsidRPr="004319A1">
              <w:rPr>
                <w:rFonts w:ascii="Times New Roman" w:eastAsia="Times New Roman" w:hAnsi="Times New Roman"/>
                <w:b/>
                <w:bCs/>
                <w:color w:val="000000"/>
                <w:sz w:val="24"/>
                <w:szCs w:val="24"/>
                <w:u w:val="single"/>
              </w:rPr>
              <w:t>201</w:t>
            </w:r>
            <w:r>
              <w:rPr>
                <w:rFonts w:ascii="Times New Roman" w:eastAsia="Times New Roman" w:hAnsi="Times New Roman"/>
                <w:b/>
                <w:bCs/>
                <w:color w:val="000000"/>
                <w:sz w:val="24"/>
                <w:szCs w:val="24"/>
                <w:u w:val="single"/>
              </w:rPr>
              <w:t>7</w:t>
            </w:r>
            <w:r w:rsidRPr="004319A1">
              <w:rPr>
                <w:rFonts w:ascii="Times New Roman" w:eastAsia="Times New Roman" w:hAnsi="Times New Roman"/>
                <w:b/>
                <w:bCs/>
                <w:color w:val="000000"/>
                <w:sz w:val="24"/>
                <w:szCs w:val="24"/>
                <w:u w:val="single"/>
              </w:rPr>
              <w:t xml:space="preserve"> Service Population</w:t>
            </w:r>
          </w:p>
        </w:tc>
        <w:tc>
          <w:tcPr>
            <w:tcW w:w="1544" w:type="dxa"/>
            <w:tcBorders>
              <w:top w:val="nil"/>
              <w:left w:val="nil"/>
              <w:bottom w:val="nil"/>
              <w:right w:val="nil"/>
            </w:tcBorders>
            <w:shd w:val="clear" w:color="auto" w:fill="auto"/>
            <w:vAlign w:val="bottom"/>
            <w:hideMark/>
          </w:tcPr>
          <w:p w14:paraId="2869CD1C" w14:textId="5BA7A2E0" w:rsidR="00AD744F" w:rsidRPr="004319A1" w:rsidRDefault="00AD744F" w:rsidP="00AD744F">
            <w:pPr>
              <w:spacing w:after="0" w:line="240" w:lineRule="auto"/>
              <w:jc w:val="center"/>
              <w:rPr>
                <w:rFonts w:ascii="Times New Roman" w:eastAsia="Times New Roman" w:hAnsi="Times New Roman"/>
                <w:b/>
                <w:bCs/>
                <w:color w:val="000000"/>
                <w:sz w:val="24"/>
                <w:szCs w:val="24"/>
                <w:u w:val="single"/>
              </w:rPr>
            </w:pPr>
            <w:r w:rsidRPr="004319A1">
              <w:rPr>
                <w:rFonts w:ascii="Times New Roman" w:eastAsia="Times New Roman" w:hAnsi="Times New Roman"/>
                <w:b/>
                <w:bCs/>
                <w:color w:val="000000"/>
                <w:sz w:val="24"/>
                <w:szCs w:val="24"/>
                <w:u w:val="single"/>
              </w:rPr>
              <w:t>201</w:t>
            </w:r>
            <w:r>
              <w:rPr>
                <w:rFonts w:ascii="Times New Roman" w:eastAsia="Times New Roman" w:hAnsi="Times New Roman"/>
                <w:b/>
                <w:bCs/>
                <w:color w:val="000000"/>
                <w:sz w:val="24"/>
                <w:szCs w:val="24"/>
                <w:u w:val="single"/>
              </w:rPr>
              <w:t>8</w:t>
            </w:r>
            <w:r w:rsidRPr="004319A1">
              <w:rPr>
                <w:rFonts w:ascii="Times New Roman" w:eastAsia="Times New Roman" w:hAnsi="Times New Roman"/>
                <w:b/>
                <w:bCs/>
                <w:color w:val="000000"/>
                <w:sz w:val="24"/>
                <w:szCs w:val="24"/>
                <w:u w:val="single"/>
              </w:rPr>
              <w:t xml:space="preserve"> Cardholders</w:t>
            </w:r>
          </w:p>
        </w:tc>
        <w:tc>
          <w:tcPr>
            <w:tcW w:w="1440" w:type="dxa"/>
            <w:tcBorders>
              <w:top w:val="nil"/>
              <w:left w:val="nil"/>
              <w:bottom w:val="nil"/>
              <w:right w:val="nil"/>
            </w:tcBorders>
            <w:shd w:val="clear" w:color="auto" w:fill="auto"/>
            <w:vAlign w:val="bottom"/>
            <w:hideMark/>
          </w:tcPr>
          <w:p w14:paraId="7DEE7007" w14:textId="53DB2C90" w:rsidR="00AD744F" w:rsidRPr="004319A1" w:rsidRDefault="00AD744F" w:rsidP="00AD744F">
            <w:pPr>
              <w:spacing w:after="0" w:line="240" w:lineRule="auto"/>
              <w:jc w:val="center"/>
              <w:rPr>
                <w:rFonts w:ascii="Times New Roman" w:eastAsia="Times New Roman" w:hAnsi="Times New Roman"/>
                <w:b/>
                <w:bCs/>
                <w:color w:val="000000"/>
                <w:sz w:val="24"/>
                <w:szCs w:val="24"/>
                <w:u w:val="single"/>
              </w:rPr>
            </w:pPr>
            <w:r w:rsidRPr="004319A1">
              <w:rPr>
                <w:rFonts w:ascii="Times New Roman" w:eastAsia="Times New Roman" w:hAnsi="Times New Roman"/>
                <w:b/>
                <w:bCs/>
                <w:color w:val="000000"/>
                <w:sz w:val="24"/>
                <w:szCs w:val="24"/>
                <w:u w:val="single"/>
              </w:rPr>
              <w:t>201</w:t>
            </w:r>
            <w:r>
              <w:rPr>
                <w:rFonts w:ascii="Times New Roman" w:eastAsia="Times New Roman" w:hAnsi="Times New Roman"/>
                <w:b/>
                <w:bCs/>
                <w:color w:val="000000"/>
                <w:sz w:val="24"/>
                <w:szCs w:val="24"/>
                <w:u w:val="single"/>
              </w:rPr>
              <w:t>8</w:t>
            </w:r>
            <w:r w:rsidRPr="004319A1">
              <w:rPr>
                <w:rFonts w:ascii="Times New Roman" w:eastAsia="Times New Roman" w:hAnsi="Times New Roman"/>
                <w:b/>
                <w:bCs/>
                <w:color w:val="000000"/>
                <w:sz w:val="24"/>
                <w:szCs w:val="24"/>
                <w:u w:val="single"/>
              </w:rPr>
              <w:t xml:space="preserve"> Circulation</w:t>
            </w:r>
          </w:p>
        </w:tc>
        <w:tc>
          <w:tcPr>
            <w:tcW w:w="1260" w:type="dxa"/>
            <w:tcBorders>
              <w:top w:val="nil"/>
              <w:left w:val="nil"/>
              <w:bottom w:val="nil"/>
              <w:right w:val="nil"/>
            </w:tcBorders>
            <w:shd w:val="clear" w:color="auto" w:fill="auto"/>
            <w:vAlign w:val="bottom"/>
            <w:hideMark/>
          </w:tcPr>
          <w:p w14:paraId="3F4CB9F9" w14:textId="017EBC0F" w:rsidR="00AD744F" w:rsidRPr="004319A1" w:rsidRDefault="00AD744F" w:rsidP="00AD744F">
            <w:pPr>
              <w:spacing w:after="0" w:line="240" w:lineRule="auto"/>
              <w:jc w:val="center"/>
              <w:rPr>
                <w:rFonts w:ascii="Times New Roman" w:eastAsia="Times New Roman" w:hAnsi="Times New Roman"/>
                <w:b/>
                <w:bCs/>
                <w:color w:val="000000"/>
                <w:sz w:val="24"/>
                <w:szCs w:val="24"/>
                <w:u w:val="single"/>
              </w:rPr>
            </w:pPr>
            <w:r w:rsidRPr="004319A1">
              <w:rPr>
                <w:rFonts w:ascii="Times New Roman" w:eastAsia="Times New Roman" w:hAnsi="Times New Roman"/>
                <w:b/>
                <w:bCs/>
                <w:color w:val="000000"/>
                <w:sz w:val="24"/>
                <w:szCs w:val="24"/>
                <w:u w:val="single"/>
              </w:rPr>
              <w:t>201</w:t>
            </w:r>
            <w:r>
              <w:rPr>
                <w:rFonts w:ascii="Times New Roman" w:eastAsia="Times New Roman" w:hAnsi="Times New Roman"/>
                <w:b/>
                <w:bCs/>
                <w:color w:val="000000"/>
                <w:sz w:val="24"/>
                <w:szCs w:val="24"/>
                <w:u w:val="single"/>
              </w:rPr>
              <w:t>8</w:t>
            </w:r>
            <w:r w:rsidRPr="004319A1">
              <w:rPr>
                <w:rFonts w:ascii="Times New Roman" w:eastAsia="Times New Roman" w:hAnsi="Times New Roman"/>
                <w:b/>
                <w:bCs/>
                <w:color w:val="000000"/>
                <w:sz w:val="24"/>
                <w:szCs w:val="24"/>
                <w:u w:val="single"/>
              </w:rPr>
              <w:t xml:space="preserve"> Circ. To Non-Residents</w:t>
            </w:r>
          </w:p>
        </w:tc>
        <w:tc>
          <w:tcPr>
            <w:tcW w:w="1440" w:type="dxa"/>
            <w:tcBorders>
              <w:top w:val="nil"/>
              <w:left w:val="nil"/>
              <w:bottom w:val="nil"/>
              <w:right w:val="nil"/>
            </w:tcBorders>
            <w:shd w:val="clear" w:color="auto" w:fill="auto"/>
            <w:vAlign w:val="bottom"/>
            <w:hideMark/>
          </w:tcPr>
          <w:p w14:paraId="7D8761FD" w14:textId="5358A4D8" w:rsidR="00AD744F" w:rsidRPr="004319A1" w:rsidRDefault="00AD744F" w:rsidP="00AD744F">
            <w:pPr>
              <w:spacing w:after="0" w:line="240" w:lineRule="auto"/>
              <w:jc w:val="center"/>
              <w:rPr>
                <w:rFonts w:ascii="Times New Roman" w:eastAsia="Times New Roman" w:hAnsi="Times New Roman"/>
                <w:b/>
                <w:bCs/>
                <w:color w:val="000000"/>
                <w:sz w:val="24"/>
                <w:szCs w:val="24"/>
                <w:u w:val="single"/>
              </w:rPr>
            </w:pPr>
            <w:r w:rsidRPr="004319A1">
              <w:rPr>
                <w:rFonts w:ascii="Times New Roman" w:eastAsia="Times New Roman" w:hAnsi="Times New Roman"/>
                <w:b/>
                <w:bCs/>
                <w:color w:val="000000"/>
                <w:sz w:val="24"/>
                <w:szCs w:val="24"/>
                <w:u w:val="single"/>
              </w:rPr>
              <w:t>201</w:t>
            </w:r>
            <w:r>
              <w:rPr>
                <w:rFonts w:ascii="Times New Roman" w:eastAsia="Times New Roman" w:hAnsi="Times New Roman"/>
                <w:b/>
                <w:bCs/>
                <w:color w:val="000000"/>
                <w:sz w:val="24"/>
                <w:szCs w:val="24"/>
                <w:u w:val="single"/>
              </w:rPr>
              <w:t>8</w:t>
            </w:r>
            <w:r w:rsidRPr="004319A1">
              <w:rPr>
                <w:rFonts w:ascii="Times New Roman" w:eastAsia="Times New Roman" w:hAnsi="Times New Roman"/>
                <w:b/>
                <w:bCs/>
                <w:color w:val="000000"/>
                <w:sz w:val="24"/>
                <w:szCs w:val="24"/>
                <w:u w:val="single"/>
              </w:rPr>
              <w:t xml:space="preserve"> Program Attendance </w:t>
            </w:r>
          </w:p>
        </w:tc>
      </w:tr>
      <w:tr w:rsidR="00AD744F" w:rsidRPr="009A4CC7" w14:paraId="5E7D52FD" w14:textId="77777777" w:rsidTr="00E731C4">
        <w:trPr>
          <w:trHeight w:val="309"/>
        </w:trPr>
        <w:tc>
          <w:tcPr>
            <w:tcW w:w="2175" w:type="dxa"/>
            <w:tcBorders>
              <w:top w:val="nil"/>
              <w:left w:val="nil"/>
              <w:bottom w:val="nil"/>
              <w:right w:val="nil"/>
            </w:tcBorders>
            <w:shd w:val="clear" w:color="auto" w:fill="auto"/>
            <w:noWrap/>
            <w:vAlign w:val="bottom"/>
            <w:hideMark/>
          </w:tcPr>
          <w:p w14:paraId="6E145FC2" w14:textId="77777777" w:rsidR="00AD744F" w:rsidRPr="004319A1" w:rsidRDefault="00AD744F" w:rsidP="00E731C4">
            <w:pPr>
              <w:spacing w:after="0" w:line="240" w:lineRule="auto"/>
              <w:rPr>
                <w:rFonts w:ascii="Times New Roman" w:eastAsia="Times New Roman" w:hAnsi="Times New Roman"/>
                <w:color w:val="000000"/>
                <w:sz w:val="24"/>
                <w:szCs w:val="24"/>
              </w:rPr>
            </w:pPr>
            <w:r w:rsidRPr="004319A1">
              <w:rPr>
                <w:rFonts w:ascii="Times New Roman" w:eastAsia="Times New Roman" w:hAnsi="Times New Roman"/>
                <w:color w:val="000000"/>
                <w:sz w:val="24"/>
                <w:szCs w:val="24"/>
              </w:rPr>
              <w:t>Gillett</w:t>
            </w:r>
          </w:p>
        </w:tc>
        <w:tc>
          <w:tcPr>
            <w:tcW w:w="1786" w:type="dxa"/>
            <w:tcBorders>
              <w:top w:val="nil"/>
              <w:left w:val="nil"/>
              <w:bottom w:val="nil"/>
              <w:right w:val="nil"/>
            </w:tcBorders>
            <w:shd w:val="clear" w:color="auto" w:fill="auto"/>
            <w:noWrap/>
            <w:vAlign w:val="bottom"/>
          </w:tcPr>
          <w:p w14:paraId="1EAA7F21" w14:textId="43A539EC" w:rsidR="00AD744F" w:rsidRPr="0059040B" w:rsidRDefault="0059040B" w:rsidP="0059040B">
            <w:pPr>
              <w:spacing w:after="0" w:line="240" w:lineRule="auto"/>
              <w:jc w:val="center"/>
              <w:rPr>
                <w:rFonts w:ascii="Times New Roman" w:eastAsia="Times New Roman" w:hAnsi="Times New Roman"/>
                <w:color w:val="000000"/>
                <w:sz w:val="24"/>
                <w:szCs w:val="24"/>
              </w:rPr>
            </w:pPr>
            <w:r w:rsidRPr="0059040B">
              <w:rPr>
                <w:rFonts w:ascii="Times New Roman" w:eastAsia="Times New Roman" w:hAnsi="Times New Roman"/>
                <w:color w:val="000000"/>
                <w:sz w:val="24"/>
                <w:szCs w:val="24"/>
              </w:rPr>
              <w:t>3719</w:t>
            </w:r>
          </w:p>
        </w:tc>
        <w:tc>
          <w:tcPr>
            <w:tcW w:w="1544" w:type="dxa"/>
            <w:tcBorders>
              <w:top w:val="nil"/>
              <w:left w:val="nil"/>
              <w:bottom w:val="nil"/>
              <w:right w:val="nil"/>
            </w:tcBorders>
            <w:shd w:val="clear" w:color="auto" w:fill="auto"/>
            <w:noWrap/>
            <w:vAlign w:val="bottom"/>
          </w:tcPr>
          <w:p w14:paraId="0DDBCCF7" w14:textId="2FAB0EB0" w:rsidR="00AD744F" w:rsidRPr="0059040B" w:rsidRDefault="0059040B" w:rsidP="0059040B">
            <w:pPr>
              <w:spacing w:after="0" w:line="240" w:lineRule="auto"/>
              <w:jc w:val="center"/>
              <w:rPr>
                <w:rFonts w:ascii="Times New Roman" w:eastAsia="Times New Roman" w:hAnsi="Times New Roman"/>
                <w:color w:val="000000"/>
                <w:sz w:val="24"/>
                <w:szCs w:val="24"/>
              </w:rPr>
            </w:pPr>
            <w:r w:rsidRPr="0059040B">
              <w:rPr>
                <w:rFonts w:ascii="Times New Roman" w:eastAsia="Times New Roman" w:hAnsi="Times New Roman"/>
                <w:color w:val="000000"/>
                <w:sz w:val="24"/>
                <w:szCs w:val="24"/>
              </w:rPr>
              <w:t>2005</w:t>
            </w:r>
          </w:p>
        </w:tc>
        <w:tc>
          <w:tcPr>
            <w:tcW w:w="1440" w:type="dxa"/>
            <w:tcBorders>
              <w:top w:val="nil"/>
              <w:left w:val="nil"/>
              <w:bottom w:val="nil"/>
              <w:right w:val="nil"/>
            </w:tcBorders>
            <w:shd w:val="clear" w:color="auto" w:fill="auto"/>
            <w:noWrap/>
            <w:vAlign w:val="bottom"/>
          </w:tcPr>
          <w:p w14:paraId="4452C725" w14:textId="4DFABD9D" w:rsidR="00AD744F" w:rsidRPr="0059040B" w:rsidRDefault="0059040B" w:rsidP="0059040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w:t>
            </w:r>
            <w:r w:rsidR="00AD744F" w:rsidRPr="0059040B">
              <w:rPr>
                <w:rFonts w:ascii="Times New Roman" w:eastAsia="Times New Roman" w:hAnsi="Times New Roman"/>
                <w:color w:val="000000"/>
                <w:sz w:val="24"/>
                <w:szCs w:val="24"/>
              </w:rPr>
              <w:t>,</w:t>
            </w:r>
            <w:r>
              <w:rPr>
                <w:rFonts w:ascii="Times New Roman" w:eastAsia="Times New Roman" w:hAnsi="Times New Roman"/>
                <w:color w:val="000000"/>
                <w:sz w:val="24"/>
                <w:szCs w:val="24"/>
              </w:rPr>
              <w:t>979</w:t>
            </w:r>
          </w:p>
        </w:tc>
        <w:tc>
          <w:tcPr>
            <w:tcW w:w="1260" w:type="dxa"/>
            <w:tcBorders>
              <w:top w:val="nil"/>
              <w:left w:val="nil"/>
              <w:bottom w:val="nil"/>
              <w:right w:val="nil"/>
            </w:tcBorders>
            <w:shd w:val="clear" w:color="auto" w:fill="auto"/>
            <w:noWrap/>
            <w:vAlign w:val="bottom"/>
          </w:tcPr>
          <w:p w14:paraId="36AE9EC0" w14:textId="779B09C9" w:rsidR="00AD744F" w:rsidRPr="0059040B" w:rsidRDefault="0059040B" w:rsidP="0059040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w:t>
            </w:r>
            <w:r w:rsidR="00AD744F" w:rsidRPr="0059040B">
              <w:rPr>
                <w:rFonts w:ascii="Times New Roman" w:eastAsia="Times New Roman" w:hAnsi="Times New Roman"/>
                <w:color w:val="000000"/>
                <w:sz w:val="24"/>
                <w:szCs w:val="24"/>
              </w:rPr>
              <w:t>,</w:t>
            </w:r>
            <w:r>
              <w:rPr>
                <w:rFonts w:ascii="Times New Roman" w:eastAsia="Times New Roman" w:hAnsi="Times New Roman"/>
                <w:color w:val="000000"/>
                <w:sz w:val="24"/>
                <w:szCs w:val="24"/>
              </w:rPr>
              <w:t>666</w:t>
            </w:r>
          </w:p>
        </w:tc>
        <w:tc>
          <w:tcPr>
            <w:tcW w:w="1440" w:type="dxa"/>
            <w:tcBorders>
              <w:top w:val="nil"/>
              <w:left w:val="nil"/>
              <w:bottom w:val="nil"/>
              <w:right w:val="nil"/>
            </w:tcBorders>
            <w:shd w:val="clear" w:color="auto" w:fill="auto"/>
            <w:noWrap/>
            <w:vAlign w:val="bottom"/>
          </w:tcPr>
          <w:p w14:paraId="640CEA17" w14:textId="2A485A85" w:rsidR="00AD744F" w:rsidRPr="0059040B" w:rsidRDefault="0059040B" w:rsidP="0059040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5697</w:t>
            </w:r>
          </w:p>
        </w:tc>
      </w:tr>
      <w:tr w:rsidR="00AD744F" w:rsidRPr="009A4CC7" w14:paraId="24444097" w14:textId="77777777" w:rsidTr="00E731C4">
        <w:trPr>
          <w:trHeight w:val="309"/>
        </w:trPr>
        <w:tc>
          <w:tcPr>
            <w:tcW w:w="2175" w:type="dxa"/>
            <w:tcBorders>
              <w:top w:val="nil"/>
              <w:left w:val="nil"/>
              <w:bottom w:val="nil"/>
              <w:right w:val="nil"/>
            </w:tcBorders>
            <w:shd w:val="clear" w:color="auto" w:fill="auto"/>
            <w:noWrap/>
            <w:vAlign w:val="bottom"/>
            <w:hideMark/>
          </w:tcPr>
          <w:p w14:paraId="08E59D90" w14:textId="77777777" w:rsidR="00AD744F" w:rsidRPr="004319A1" w:rsidRDefault="00AD744F" w:rsidP="00E731C4">
            <w:pPr>
              <w:spacing w:after="0" w:line="240" w:lineRule="auto"/>
              <w:rPr>
                <w:rFonts w:ascii="Times New Roman" w:eastAsia="Times New Roman" w:hAnsi="Times New Roman"/>
                <w:color w:val="000000"/>
                <w:sz w:val="24"/>
                <w:szCs w:val="24"/>
              </w:rPr>
            </w:pPr>
            <w:r w:rsidRPr="004319A1">
              <w:rPr>
                <w:rFonts w:ascii="Times New Roman" w:eastAsia="Times New Roman" w:hAnsi="Times New Roman"/>
                <w:color w:val="000000"/>
                <w:sz w:val="24"/>
                <w:szCs w:val="24"/>
              </w:rPr>
              <w:t>Lakes Country</w:t>
            </w:r>
          </w:p>
        </w:tc>
        <w:tc>
          <w:tcPr>
            <w:tcW w:w="1786" w:type="dxa"/>
            <w:tcBorders>
              <w:top w:val="nil"/>
              <w:left w:val="nil"/>
              <w:bottom w:val="nil"/>
              <w:right w:val="nil"/>
            </w:tcBorders>
            <w:shd w:val="clear" w:color="auto" w:fill="auto"/>
            <w:noWrap/>
            <w:vAlign w:val="bottom"/>
          </w:tcPr>
          <w:p w14:paraId="6BDA5522" w14:textId="49344768" w:rsidR="00AD744F" w:rsidRPr="0059040B" w:rsidRDefault="0059040B" w:rsidP="0059040B">
            <w:pPr>
              <w:spacing w:after="0" w:line="240" w:lineRule="auto"/>
              <w:jc w:val="center"/>
              <w:rPr>
                <w:rFonts w:ascii="Times New Roman" w:eastAsia="Times New Roman" w:hAnsi="Times New Roman"/>
                <w:color w:val="000000"/>
                <w:sz w:val="24"/>
                <w:szCs w:val="24"/>
              </w:rPr>
            </w:pPr>
            <w:r w:rsidRPr="0059040B">
              <w:rPr>
                <w:rFonts w:ascii="Times New Roman" w:eastAsia="Times New Roman" w:hAnsi="Times New Roman"/>
                <w:color w:val="000000"/>
                <w:sz w:val="24"/>
                <w:szCs w:val="24"/>
              </w:rPr>
              <w:t>6757</w:t>
            </w:r>
          </w:p>
        </w:tc>
        <w:tc>
          <w:tcPr>
            <w:tcW w:w="1544" w:type="dxa"/>
            <w:tcBorders>
              <w:top w:val="nil"/>
              <w:left w:val="nil"/>
              <w:bottom w:val="nil"/>
              <w:right w:val="nil"/>
            </w:tcBorders>
            <w:shd w:val="clear" w:color="auto" w:fill="auto"/>
            <w:noWrap/>
            <w:vAlign w:val="bottom"/>
          </w:tcPr>
          <w:p w14:paraId="3200DF8E" w14:textId="36DDB5A7" w:rsidR="00AD744F" w:rsidRPr="0059040B" w:rsidRDefault="0059040B" w:rsidP="0059040B">
            <w:pPr>
              <w:spacing w:after="0" w:line="240" w:lineRule="auto"/>
              <w:jc w:val="center"/>
              <w:rPr>
                <w:rFonts w:ascii="Times New Roman" w:eastAsia="Times New Roman" w:hAnsi="Times New Roman"/>
                <w:color w:val="000000"/>
                <w:sz w:val="24"/>
                <w:szCs w:val="24"/>
              </w:rPr>
            </w:pPr>
            <w:r w:rsidRPr="0059040B">
              <w:rPr>
                <w:rFonts w:ascii="Times New Roman" w:eastAsia="Times New Roman" w:hAnsi="Times New Roman"/>
                <w:color w:val="000000"/>
                <w:sz w:val="24"/>
                <w:szCs w:val="24"/>
              </w:rPr>
              <w:t>2620</w:t>
            </w:r>
          </w:p>
        </w:tc>
        <w:tc>
          <w:tcPr>
            <w:tcW w:w="1440" w:type="dxa"/>
            <w:tcBorders>
              <w:top w:val="nil"/>
              <w:left w:val="nil"/>
              <w:bottom w:val="nil"/>
              <w:right w:val="nil"/>
            </w:tcBorders>
            <w:shd w:val="clear" w:color="auto" w:fill="auto"/>
            <w:noWrap/>
            <w:vAlign w:val="bottom"/>
          </w:tcPr>
          <w:p w14:paraId="668D1B22" w14:textId="68D95F43" w:rsidR="00AD744F" w:rsidRPr="0059040B" w:rsidRDefault="0059040B" w:rsidP="0059040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47</w:t>
            </w:r>
            <w:r w:rsidR="00AD744F" w:rsidRPr="0059040B">
              <w:rPr>
                <w:rFonts w:ascii="Times New Roman" w:eastAsia="Times New Roman" w:hAnsi="Times New Roman"/>
                <w:color w:val="000000"/>
                <w:sz w:val="24"/>
                <w:szCs w:val="24"/>
              </w:rPr>
              <w:t>,</w:t>
            </w:r>
            <w:r>
              <w:rPr>
                <w:rFonts w:ascii="Times New Roman" w:eastAsia="Times New Roman" w:hAnsi="Times New Roman"/>
                <w:color w:val="000000"/>
                <w:sz w:val="24"/>
                <w:szCs w:val="24"/>
              </w:rPr>
              <w:t>526</w:t>
            </w:r>
          </w:p>
        </w:tc>
        <w:tc>
          <w:tcPr>
            <w:tcW w:w="1260" w:type="dxa"/>
            <w:tcBorders>
              <w:top w:val="nil"/>
              <w:left w:val="nil"/>
              <w:bottom w:val="nil"/>
              <w:right w:val="nil"/>
            </w:tcBorders>
            <w:shd w:val="clear" w:color="auto" w:fill="auto"/>
            <w:noWrap/>
            <w:vAlign w:val="bottom"/>
          </w:tcPr>
          <w:p w14:paraId="4E56CB4E" w14:textId="09CF2480" w:rsidR="00AD744F" w:rsidRPr="0059040B" w:rsidRDefault="0059040B" w:rsidP="0059040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36</w:t>
            </w:r>
            <w:r w:rsidR="00AD744F" w:rsidRPr="0059040B">
              <w:rPr>
                <w:rFonts w:ascii="Times New Roman" w:eastAsia="Times New Roman" w:hAnsi="Times New Roman"/>
                <w:color w:val="000000"/>
                <w:sz w:val="24"/>
                <w:szCs w:val="24"/>
              </w:rPr>
              <w:t>,</w:t>
            </w:r>
            <w:r>
              <w:rPr>
                <w:rFonts w:ascii="Times New Roman" w:eastAsia="Times New Roman" w:hAnsi="Times New Roman"/>
                <w:color w:val="000000"/>
                <w:sz w:val="24"/>
                <w:szCs w:val="24"/>
              </w:rPr>
              <w:t>126</w:t>
            </w:r>
          </w:p>
        </w:tc>
        <w:tc>
          <w:tcPr>
            <w:tcW w:w="1440" w:type="dxa"/>
            <w:tcBorders>
              <w:top w:val="nil"/>
              <w:left w:val="nil"/>
              <w:bottom w:val="nil"/>
              <w:right w:val="nil"/>
            </w:tcBorders>
            <w:shd w:val="clear" w:color="auto" w:fill="auto"/>
            <w:noWrap/>
            <w:vAlign w:val="bottom"/>
          </w:tcPr>
          <w:p w14:paraId="72C25503" w14:textId="503F8D4D" w:rsidR="00AD744F" w:rsidRPr="0059040B" w:rsidRDefault="0059040B" w:rsidP="0059040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1168</w:t>
            </w:r>
          </w:p>
        </w:tc>
      </w:tr>
      <w:tr w:rsidR="00AD744F" w:rsidRPr="009A4CC7" w14:paraId="74F395C7" w14:textId="77777777" w:rsidTr="00E731C4">
        <w:trPr>
          <w:trHeight w:val="309"/>
        </w:trPr>
        <w:tc>
          <w:tcPr>
            <w:tcW w:w="2175" w:type="dxa"/>
            <w:tcBorders>
              <w:top w:val="nil"/>
              <w:left w:val="nil"/>
              <w:bottom w:val="nil"/>
              <w:right w:val="nil"/>
            </w:tcBorders>
            <w:shd w:val="clear" w:color="auto" w:fill="auto"/>
            <w:noWrap/>
            <w:vAlign w:val="bottom"/>
            <w:hideMark/>
          </w:tcPr>
          <w:p w14:paraId="696E94EE" w14:textId="77777777" w:rsidR="00AD744F" w:rsidRPr="004319A1" w:rsidRDefault="00AD744F" w:rsidP="00E731C4">
            <w:pPr>
              <w:spacing w:after="0" w:line="240" w:lineRule="auto"/>
              <w:rPr>
                <w:rFonts w:ascii="Times New Roman" w:eastAsia="Times New Roman" w:hAnsi="Times New Roman"/>
                <w:color w:val="000000"/>
                <w:sz w:val="24"/>
                <w:szCs w:val="24"/>
              </w:rPr>
            </w:pPr>
            <w:r w:rsidRPr="004319A1">
              <w:rPr>
                <w:rFonts w:ascii="Times New Roman" w:eastAsia="Times New Roman" w:hAnsi="Times New Roman"/>
                <w:color w:val="000000"/>
                <w:sz w:val="24"/>
                <w:szCs w:val="24"/>
              </w:rPr>
              <w:t>Lena</w:t>
            </w:r>
          </w:p>
        </w:tc>
        <w:tc>
          <w:tcPr>
            <w:tcW w:w="1786" w:type="dxa"/>
            <w:tcBorders>
              <w:top w:val="nil"/>
              <w:left w:val="nil"/>
              <w:bottom w:val="nil"/>
              <w:right w:val="nil"/>
            </w:tcBorders>
            <w:shd w:val="clear" w:color="auto" w:fill="auto"/>
            <w:noWrap/>
            <w:vAlign w:val="bottom"/>
          </w:tcPr>
          <w:p w14:paraId="52545184" w14:textId="56A624B4" w:rsidR="00AD744F" w:rsidRPr="0059040B" w:rsidRDefault="0059040B" w:rsidP="0059040B">
            <w:pPr>
              <w:spacing w:after="0" w:line="240" w:lineRule="auto"/>
              <w:jc w:val="center"/>
              <w:rPr>
                <w:rFonts w:ascii="Times New Roman" w:eastAsia="Times New Roman" w:hAnsi="Times New Roman"/>
                <w:color w:val="000000"/>
                <w:sz w:val="24"/>
                <w:szCs w:val="24"/>
              </w:rPr>
            </w:pPr>
            <w:r w:rsidRPr="0059040B">
              <w:rPr>
                <w:rFonts w:ascii="Times New Roman" w:eastAsia="Times New Roman" w:hAnsi="Times New Roman"/>
                <w:color w:val="000000"/>
                <w:sz w:val="24"/>
                <w:szCs w:val="24"/>
              </w:rPr>
              <w:t>2169</w:t>
            </w:r>
          </w:p>
        </w:tc>
        <w:tc>
          <w:tcPr>
            <w:tcW w:w="1544" w:type="dxa"/>
            <w:tcBorders>
              <w:top w:val="nil"/>
              <w:left w:val="nil"/>
              <w:bottom w:val="nil"/>
              <w:right w:val="nil"/>
            </w:tcBorders>
            <w:shd w:val="clear" w:color="auto" w:fill="auto"/>
            <w:noWrap/>
            <w:vAlign w:val="bottom"/>
          </w:tcPr>
          <w:p w14:paraId="07C813BE" w14:textId="229DADAD" w:rsidR="00AD744F" w:rsidRPr="0059040B" w:rsidRDefault="0059040B" w:rsidP="0059040B">
            <w:pPr>
              <w:spacing w:after="0" w:line="240" w:lineRule="auto"/>
              <w:jc w:val="center"/>
              <w:rPr>
                <w:rFonts w:ascii="Times New Roman" w:eastAsia="Times New Roman" w:hAnsi="Times New Roman"/>
                <w:color w:val="000000"/>
                <w:sz w:val="24"/>
                <w:szCs w:val="24"/>
              </w:rPr>
            </w:pPr>
            <w:r w:rsidRPr="0059040B">
              <w:rPr>
                <w:rFonts w:ascii="Times New Roman" w:eastAsia="Times New Roman" w:hAnsi="Times New Roman"/>
                <w:color w:val="000000"/>
                <w:sz w:val="24"/>
                <w:szCs w:val="24"/>
              </w:rPr>
              <w:t xml:space="preserve">  975</w:t>
            </w:r>
          </w:p>
        </w:tc>
        <w:tc>
          <w:tcPr>
            <w:tcW w:w="1440" w:type="dxa"/>
            <w:tcBorders>
              <w:top w:val="nil"/>
              <w:left w:val="nil"/>
              <w:bottom w:val="nil"/>
              <w:right w:val="nil"/>
            </w:tcBorders>
            <w:shd w:val="clear" w:color="auto" w:fill="auto"/>
            <w:noWrap/>
            <w:vAlign w:val="bottom"/>
          </w:tcPr>
          <w:p w14:paraId="21AA0AE2" w14:textId="06D0CCEF" w:rsidR="00AD744F" w:rsidRPr="0059040B" w:rsidRDefault="0059040B" w:rsidP="0059040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w:t>
            </w:r>
            <w:r w:rsidR="00AD744F" w:rsidRPr="0059040B">
              <w:rPr>
                <w:rFonts w:ascii="Times New Roman" w:eastAsia="Times New Roman" w:hAnsi="Times New Roman"/>
                <w:color w:val="000000"/>
                <w:sz w:val="24"/>
                <w:szCs w:val="24"/>
              </w:rPr>
              <w:t>,</w:t>
            </w:r>
            <w:r>
              <w:rPr>
                <w:rFonts w:ascii="Times New Roman" w:eastAsia="Times New Roman" w:hAnsi="Times New Roman"/>
                <w:color w:val="000000"/>
                <w:sz w:val="24"/>
                <w:szCs w:val="24"/>
              </w:rPr>
              <w:t>267</w:t>
            </w:r>
          </w:p>
        </w:tc>
        <w:tc>
          <w:tcPr>
            <w:tcW w:w="1260" w:type="dxa"/>
            <w:tcBorders>
              <w:top w:val="nil"/>
              <w:left w:val="nil"/>
              <w:bottom w:val="nil"/>
              <w:right w:val="nil"/>
            </w:tcBorders>
            <w:shd w:val="clear" w:color="auto" w:fill="auto"/>
            <w:noWrap/>
            <w:vAlign w:val="bottom"/>
          </w:tcPr>
          <w:p w14:paraId="1370560C" w14:textId="059FFE12" w:rsidR="00AD744F" w:rsidRPr="0059040B" w:rsidRDefault="00A10C50" w:rsidP="00A10C5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w:t>
            </w:r>
            <w:r w:rsidR="00AD744F" w:rsidRPr="0059040B">
              <w:rPr>
                <w:rFonts w:ascii="Times New Roman" w:eastAsia="Times New Roman" w:hAnsi="Times New Roman"/>
                <w:color w:val="000000"/>
                <w:sz w:val="24"/>
                <w:szCs w:val="24"/>
              </w:rPr>
              <w:t>,</w:t>
            </w:r>
            <w:r>
              <w:rPr>
                <w:rFonts w:ascii="Times New Roman" w:eastAsia="Times New Roman" w:hAnsi="Times New Roman"/>
                <w:color w:val="000000"/>
                <w:sz w:val="24"/>
                <w:szCs w:val="24"/>
              </w:rPr>
              <w:t>217</w:t>
            </w:r>
          </w:p>
        </w:tc>
        <w:tc>
          <w:tcPr>
            <w:tcW w:w="1440" w:type="dxa"/>
            <w:tcBorders>
              <w:top w:val="nil"/>
              <w:left w:val="nil"/>
              <w:bottom w:val="nil"/>
              <w:right w:val="nil"/>
            </w:tcBorders>
            <w:shd w:val="clear" w:color="auto" w:fill="auto"/>
            <w:noWrap/>
            <w:vAlign w:val="bottom"/>
          </w:tcPr>
          <w:p w14:paraId="57A1CAF2" w14:textId="42437E1A" w:rsidR="00AD744F" w:rsidRPr="0059040B" w:rsidRDefault="0059040B" w:rsidP="0059040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3435</w:t>
            </w:r>
          </w:p>
        </w:tc>
      </w:tr>
      <w:tr w:rsidR="00AD744F" w:rsidRPr="009A4CC7" w14:paraId="021D3886" w14:textId="77777777" w:rsidTr="00E731C4">
        <w:trPr>
          <w:trHeight w:val="309"/>
        </w:trPr>
        <w:tc>
          <w:tcPr>
            <w:tcW w:w="2175" w:type="dxa"/>
            <w:tcBorders>
              <w:top w:val="nil"/>
              <w:left w:val="nil"/>
              <w:bottom w:val="nil"/>
              <w:right w:val="nil"/>
            </w:tcBorders>
            <w:shd w:val="clear" w:color="auto" w:fill="auto"/>
            <w:noWrap/>
            <w:vAlign w:val="bottom"/>
            <w:hideMark/>
          </w:tcPr>
          <w:p w14:paraId="3FC5FAC3" w14:textId="77777777" w:rsidR="00AD744F" w:rsidRPr="004319A1" w:rsidRDefault="00AD744F" w:rsidP="00E731C4">
            <w:pPr>
              <w:spacing w:after="0" w:line="240" w:lineRule="auto"/>
              <w:rPr>
                <w:rFonts w:ascii="Times New Roman" w:eastAsia="Times New Roman" w:hAnsi="Times New Roman"/>
                <w:color w:val="000000"/>
                <w:sz w:val="24"/>
                <w:szCs w:val="24"/>
              </w:rPr>
            </w:pPr>
            <w:r w:rsidRPr="004319A1">
              <w:rPr>
                <w:rFonts w:ascii="Times New Roman" w:eastAsia="Times New Roman" w:hAnsi="Times New Roman"/>
                <w:color w:val="000000"/>
                <w:sz w:val="24"/>
                <w:szCs w:val="24"/>
              </w:rPr>
              <w:t>Farnsworth</w:t>
            </w:r>
          </w:p>
        </w:tc>
        <w:tc>
          <w:tcPr>
            <w:tcW w:w="1786" w:type="dxa"/>
            <w:tcBorders>
              <w:top w:val="nil"/>
              <w:left w:val="nil"/>
              <w:bottom w:val="nil"/>
              <w:right w:val="nil"/>
            </w:tcBorders>
            <w:shd w:val="clear" w:color="auto" w:fill="auto"/>
            <w:noWrap/>
            <w:vAlign w:val="bottom"/>
          </w:tcPr>
          <w:p w14:paraId="2931F444" w14:textId="6EC4E448" w:rsidR="00AD744F" w:rsidRPr="0059040B" w:rsidRDefault="0059040B" w:rsidP="0059040B">
            <w:pPr>
              <w:spacing w:after="0" w:line="240" w:lineRule="auto"/>
              <w:jc w:val="center"/>
              <w:rPr>
                <w:rFonts w:ascii="Times New Roman" w:eastAsia="Times New Roman" w:hAnsi="Times New Roman"/>
                <w:color w:val="000000"/>
                <w:sz w:val="24"/>
                <w:szCs w:val="24"/>
              </w:rPr>
            </w:pPr>
            <w:r w:rsidRPr="0059040B">
              <w:rPr>
                <w:rFonts w:ascii="Times New Roman" w:eastAsia="Times New Roman" w:hAnsi="Times New Roman"/>
                <w:color w:val="000000"/>
                <w:sz w:val="24"/>
                <w:szCs w:val="24"/>
              </w:rPr>
              <w:t>9814</w:t>
            </w:r>
          </w:p>
        </w:tc>
        <w:tc>
          <w:tcPr>
            <w:tcW w:w="1544" w:type="dxa"/>
            <w:tcBorders>
              <w:top w:val="nil"/>
              <w:left w:val="nil"/>
              <w:bottom w:val="nil"/>
              <w:right w:val="nil"/>
            </w:tcBorders>
            <w:shd w:val="clear" w:color="auto" w:fill="auto"/>
            <w:noWrap/>
            <w:vAlign w:val="bottom"/>
          </w:tcPr>
          <w:p w14:paraId="7C749DFB" w14:textId="02E3BC75" w:rsidR="00AD744F" w:rsidRPr="0059040B" w:rsidRDefault="0059040B" w:rsidP="0059040B">
            <w:pPr>
              <w:spacing w:after="0" w:line="240" w:lineRule="auto"/>
              <w:jc w:val="center"/>
              <w:rPr>
                <w:rFonts w:ascii="Times New Roman" w:eastAsia="Times New Roman" w:hAnsi="Times New Roman"/>
                <w:color w:val="000000"/>
                <w:sz w:val="24"/>
                <w:szCs w:val="24"/>
              </w:rPr>
            </w:pPr>
            <w:r w:rsidRPr="0059040B">
              <w:rPr>
                <w:rFonts w:ascii="Times New Roman" w:eastAsia="Times New Roman" w:hAnsi="Times New Roman"/>
                <w:color w:val="000000"/>
                <w:sz w:val="24"/>
                <w:szCs w:val="24"/>
              </w:rPr>
              <w:t>3670</w:t>
            </w:r>
          </w:p>
        </w:tc>
        <w:tc>
          <w:tcPr>
            <w:tcW w:w="1440" w:type="dxa"/>
            <w:tcBorders>
              <w:top w:val="nil"/>
              <w:left w:val="nil"/>
              <w:bottom w:val="nil"/>
              <w:right w:val="nil"/>
            </w:tcBorders>
            <w:shd w:val="clear" w:color="auto" w:fill="auto"/>
            <w:noWrap/>
            <w:vAlign w:val="bottom"/>
          </w:tcPr>
          <w:p w14:paraId="20DD98C0" w14:textId="1463FE13" w:rsidR="00AD744F" w:rsidRPr="0059040B" w:rsidRDefault="0059040B" w:rsidP="0059040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w:t>
            </w:r>
            <w:r w:rsidR="00AD744F" w:rsidRPr="0059040B">
              <w:rPr>
                <w:rFonts w:ascii="Times New Roman" w:eastAsia="Times New Roman" w:hAnsi="Times New Roman"/>
                <w:color w:val="000000"/>
                <w:sz w:val="24"/>
                <w:szCs w:val="24"/>
              </w:rPr>
              <w:t>,</w:t>
            </w:r>
            <w:r>
              <w:rPr>
                <w:rFonts w:ascii="Times New Roman" w:eastAsia="Times New Roman" w:hAnsi="Times New Roman"/>
                <w:color w:val="000000"/>
                <w:sz w:val="24"/>
                <w:szCs w:val="24"/>
              </w:rPr>
              <w:t>608</w:t>
            </w:r>
          </w:p>
        </w:tc>
        <w:tc>
          <w:tcPr>
            <w:tcW w:w="1260" w:type="dxa"/>
            <w:tcBorders>
              <w:top w:val="nil"/>
              <w:left w:val="nil"/>
              <w:bottom w:val="nil"/>
              <w:right w:val="nil"/>
            </w:tcBorders>
            <w:shd w:val="clear" w:color="auto" w:fill="auto"/>
            <w:noWrap/>
            <w:vAlign w:val="bottom"/>
          </w:tcPr>
          <w:p w14:paraId="7039CD3F" w14:textId="402FBB9B" w:rsidR="00AD744F" w:rsidRPr="0059040B" w:rsidRDefault="0059040B" w:rsidP="0059040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r w:rsidR="00AD744F" w:rsidRPr="0059040B">
              <w:rPr>
                <w:rFonts w:ascii="Times New Roman" w:eastAsia="Times New Roman" w:hAnsi="Times New Roman"/>
                <w:color w:val="000000"/>
                <w:sz w:val="24"/>
                <w:szCs w:val="24"/>
              </w:rPr>
              <w:t>,</w:t>
            </w:r>
            <w:r>
              <w:rPr>
                <w:rFonts w:ascii="Times New Roman" w:eastAsia="Times New Roman" w:hAnsi="Times New Roman"/>
                <w:color w:val="000000"/>
                <w:sz w:val="24"/>
                <w:szCs w:val="24"/>
              </w:rPr>
              <w:t>077</w:t>
            </w:r>
          </w:p>
        </w:tc>
        <w:tc>
          <w:tcPr>
            <w:tcW w:w="1440" w:type="dxa"/>
            <w:tcBorders>
              <w:top w:val="nil"/>
              <w:left w:val="nil"/>
              <w:bottom w:val="nil"/>
              <w:right w:val="nil"/>
            </w:tcBorders>
            <w:shd w:val="clear" w:color="auto" w:fill="auto"/>
            <w:noWrap/>
            <w:vAlign w:val="bottom"/>
          </w:tcPr>
          <w:p w14:paraId="7483DF5F" w14:textId="1400DB07" w:rsidR="00AD744F" w:rsidRPr="0059040B" w:rsidRDefault="0059040B" w:rsidP="0059040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6234</w:t>
            </w:r>
          </w:p>
        </w:tc>
      </w:tr>
      <w:tr w:rsidR="00AD744F" w:rsidRPr="009A4CC7" w14:paraId="7F960E3B" w14:textId="77777777" w:rsidTr="00E731C4">
        <w:trPr>
          <w:trHeight w:val="309"/>
        </w:trPr>
        <w:tc>
          <w:tcPr>
            <w:tcW w:w="2175" w:type="dxa"/>
            <w:tcBorders>
              <w:top w:val="nil"/>
              <w:left w:val="nil"/>
              <w:bottom w:val="nil"/>
              <w:right w:val="nil"/>
            </w:tcBorders>
            <w:shd w:val="clear" w:color="auto" w:fill="auto"/>
            <w:noWrap/>
            <w:vAlign w:val="bottom"/>
            <w:hideMark/>
          </w:tcPr>
          <w:p w14:paraId="360E2DA5" w14:textId="77777777" w:rsidR="00AD744F" w:rsidRPr="004319A1" w:rsidRDefault="00AD744F" w:rsidP="00E731C4">
            <w:pPr>
              <w:spacing w:after="0" w:line="240" w:lineRule="auto"/>
              <w:rPr>
                <w:rFonts w:ascii="Times New Roman" w:eastAsia="Times New Roman" w:hAnsi="Times New Roman"/>
                <w:color w:val="000000"/>
                <w:sz w:val="24"/>
                <w:szCs w:val="24"/>
              </w:rPr>
            </w:pPr>
            <w:r w:rsidRPr="004319A1">
              <w:rPr>
                <w:rFonts w:ascii="Times New Roman" w:eastAsia="Times New Roman" w:hAnsi="Times New Roman"/>
                <w:color w:val="000000"/>
                <w:sz w:val="24"/>
                <w:szCs w:val="24"/>
              </w:rPr>
              <w:t>Oconto Falls</w:t>
            </w:r>
          </w:p>
        </w:tc>
        <w:tc>
          <w:tcPr>
            <w:tcW w:w="1786" w:type="dxa"/>
            <w:tcBorders>
              <w:top w:val="nil"/>
              <w:left w:val="nil"/>
              <w:right w:val="nil"/>
            </w:tcBorders>
            <w:shd w:val="clear" w:color="auto" w:fill="auto"/>
            <w:noWrap/>
            <w:vAlign w:val="bottom"/>
          </w:tcPr>
          <w:p w14:paraId="58F9D8ED" w14:textId="6B4CC412" w:rsidR="00AD744F" w:rsidRPr="0059040B" w:rsidRDefault="00AD744F" w:rsidP="0059040B">
            <w:pPr>
              <w:spacing w:after="0" w:line="240" w:lineRule="auto"/>
              <w:jc w:val="center"/>
              <w:rPr>
                <w:rFonts w:ascii="Times New Roman" w:eastAsia="Times New Roman" w:hAnsi="Times New Roman"/>
                <w:color w:val="000000"/>
                <w:sz w:val="24"/>
                <w:szCs w:val="24"/>
              </w:rPr>
            </w:pPr>
            <w:r w:rsidRPr="0059040B">
              <w:rPr>
                <w:rFonts w:ascii="Times New Roman" w:eastAsia="Times New Roman" w:hAnsi="Times New Roman"/>
                <w:color w:val="000000"/>
                <w:sz w:val="24"/>
                <w:szCs w:val="24"/>
              </w:rPr>
              <w:t>12</w:t>
            </w:r>
            <w:r w:rsidR="0059040B" w:rsidRPr="0059040B">
              <w:rPr>
                <w:rFonts w:ascii="Times New Roman" w:eastAsia="Times New Roman" w:hAnsi="Times New Roman"/>
                <w:color w:val="000000"/>
                <w:sz w:val="24"/>
                <w:szCs w:val="24"/>
              </w:rPr>
              <w:t>054</w:t>
            </w:r>
          </w:p>
        </w:tc>
        <w:tc>
          <w:tcPr>
            <w:tcW w:w="1544" w:type="dxa"/>
            <w:tcBorders>
              <w:top w:val="nil"/>
              <w:left w:val="nil"/>
              <w:bottom w:val="nil"/>
              <w:right w:val="nil"/>
            </w:tcBorders>
            <w:shd w:val="clear" w:color="auto" w:fill="auto"/>
            <w:noWrap/>
            <w:vAlign w:val="bottom"/>
          </w:tcPr>
          <w:p w14:paraId="0403DF9B" w14:textId="755E328E" w:rsidR="00AD744F" w:rsidRPr="0059040B" w:rsidRDefault="0059040B" w:rsidP="0059040B">
            <w:pPr>
              <w:spacing w:after="0" w:line="240" w:lineRule="auto"/>
              <w:jc w:val="center"/>
              <w:rPr>
                <w:rFonts w:ascii="Times New Roman" w:eastAsia="Times New Roman" w:hAnsi="Times New Roman"/>
                <w:color w:val="000000"/>
                <w:sz w:val="24"/>
                <w:szCs w:val="24"/>
              </w:rPr>
            </w:pPr>
            <w:r w:rsidRPr="0059040B">
              <w:rPr>
                <w:rFonts w:ascii="Times New Roman" w:eastAsia="Times New Roman" w:hAnsi="Times New Roman"/>
                <w:color w:val="000000"/>
                <w:sz w:val="24"/>
                <w:szCs w:val="24"/>
              </w:rPr>
              <w:t>3219</w:t>
            </w:r>
          </w:p>
        </w:tc>
        <w:tc>
          <w:tcPr>
            <w:tcW w:w="1440" w:type="dxa"/>
            <w:tcBorders>
              <w:top w:val="nil"/>
              <w:left w:val="nil"/>
              <w:bottom w:val="nil"/>
              <w:right w:val="nil"/>
            </w:tcBorders>
            <w:shd w:val="clear" w:color="auto" w:fill="auto"/>
            <w:noWrap/>
            <w:vAlign w:val="bottom"/>
          </w:tcPr>
          <w:p w14:paraId="23A5F92E" w14:textId="68AEF883" w:rsidR="00AD744F" w:rsidRPr="0059040B" w:rsidRDefault="0059040B" w:rsidP="0059040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63</w:t>
            </w:r>
            <w:r w:rsidR="00AD744F" w:rsidRPr="0059040B">
              <w:rPr>
                <w:rFonts w:ascii="Times New Roman" w:eastAsia="Times New Roman" w:hAnsi="Times New Roman"/>
                <w:color w:val="000000"/>
                <w:sz w:val="24"/>
                <w:szCs w:val="24"/>
              </w:rPr>
              <w:t>,</w:t>
            </w:r>
            <w:r>
              <w:rPr>
                <w:rFonts w:ascii="Times New Roman" w:eastAsia="Times New Roman" w:hAnsi="Times New Roman"/>
                <w:color w:val="000000"/>
                <w:sz w:val="24"/>
                <w:szCs w:val="24"/>
              </w:rPr>
              <w:t>647</w:t>
            </w:r>
          </w:p>
        </w:tc>
        <w:tc>
          <w:tcPr>
            <w:tcW w:w="1260" w:type="dxa"/>
            <w:tcBorders>
              <w:top w:val="nil"/>
              <w:left w:val="nil"/>
              <w:bottom w:val="nil"/>
              <w:right w:val="nil"/>
            </w:tcBorders>
            <w:shd w:val="clear" w:color="auto" w:fill="auto"/>
            <w:noWrap/>
            <w:vAlign w:val="bottom"/>
          </w:tcPr>
          <w:p w14:paraId="31551235" w14:textId="6AD6DCE1" w:rsidR="00AD744F" w:rsidRPr="0059040B" w:rsidRDefault="0059040B" w:rsidP="0059040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44</w:t>
            </w:r>
            <w:r w:rsidR="00AD744F" w:rsidRPr="0059040B">
              <w:rPr>
                <w:rFonts w:ascii="Times New Roman" w:eastAsia="Times New Roman" w:hAnsi="Times New Roman"/>
                <w:color w:val="000000"/>
                <w:sz w:val="24"/>
                <w:szCs w:val="24"/>
              </w:rPr>
              <w:t>,</w:t>
            </w:r>
            <w:r>
              <w:rPr>
                <w:rFonts w:ascii="Times New Roman" w:eastAsia="Times New Roman" w:hAnsi="Times New Roman"/>
                <w:color w:val="000000"/>
                <w:sz w:val="24"/>
                <w:szCs w:val="24"/>
              </w:rPr>
              <w:t>126</w:t>
            </w:r>
          </w:p>
        </w:tc>
        <w:tc>
          <w:tcPr>
            <w:tcW w:w="1440" w:type="dxa"/>
            <w:tcBorders>
              <w:top w:val="nil"/>
              <w:left w:val="nil"/>
              <w:bottom w:val="nil"/>
              <w:right w:val="nil"/>
            </w:tcBorders>
            <w:shd w:val="clear" w:color="auto" w:fill="auto"/>
            <w:noWrap/>
            <w:vAlign w:val="bottom"/>
          </w:tcPr>
          <w:p w14:paraId="27A85372" w14:textId="0B4592B2" w:rsidR="00AD744F" w:rsidRPr="0059040B" w:rsidRDefault="0059040B" w:rsidP="0059040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5051</w:t>
            </w:r>
          </w:p>
        </w:tc>
      </w:tr>
      <w:tr w:rsidR="00AD744F" w:rsidRPr="009A4CC7" w14:paraId="14770BE0" w14:textId="77777777" w:rsidTr="00E731C4">
        <w:trPr>
          <w:trHeight w:val="355"/>
        </w:trPr>
        <w:tc>
          <w:tcPr>
            <w:tcW w:w="2175" w:type="dxa"/>
            <w:tcBorders>
              <w:top w:val="nil"/>
              <w:left w:val="nil"/>
              <w:bottom w:val="nil"/>
              <w:right w:val="nil"/>
            </w:tcBorders>
            <w:shd w:val="clear" w:color="auto" w:fill="auto"/>
            <w:noWrap/>
            <w:vAlign w:val="bottom"/>
            <w:hideMark/>
          </w:tcPr>
          <w:p w14:paraId="3AACFB20" w14:textId="77777777" w:rsidR="00AD744F" w:rsidRPr="004319A1" w:rsidRDefault="00AD744F" w:rsidP="00E731C4">
            <w:pPr>
              <w:spacing w:after="0" w:line="240" w:lineRule="auto"/>
              <w:rPr>
                <w:rFonts w:ascii="Times New Roman" w:eastAsia="Times New Roman" w:hAnsi="Times New Roman"/>
                <w:color w:val="000000"/>
                <w:sz w:val="24"/>
                <w:szCs w:val="24"/>
              </w:rPr>
            </w:pPr>
            <w:r w:rsidRPr="004319A1">
              <w:rPr>
                <w:rFonts w:ascii="Times New Roman" w:eastAsia="Times New Roman" w:hAnsi="Times New Roman"/>
                <w:color w:val="000000"/>
                <w:sz w:val="24"/>
                <w:szCs w:val="24"/>
              </w:rPr>
              <w:t>Suring Area</w:t>
            </w:r>
          </w:p>
        </w:tc>
        <w:tc>
          <w:tcPr>
            <w:tcW w:w="1786" w:type="dxa"/>
            <w:tcBorders>
              <w:top w:val="nil"/>
              <w:left w:val="nil"/>
              <w:bottom w:val="nil"/>
              <w:right w:val="nil"/>
            </w:tcBorders>
            <w:shd w:val="clear" w:color="auto" w:fill="auto"/>
            <w:noWrap/>
            <w:vAlign w:val="bottom"/>
          </w:tcPr>
          <w:p w14:paraId="192AC0B0" w14:textId="66DDD2BF" w:rsidR="00AD744F" w:rsidRPr="0059040B" w:rsidRDefault="0059040B" w:rsidP="0059040B">
            <w:pPr>
              <w:spacing w:after="0" w:line="240" w:lineRule="auto"/>
              <w:jc w:val="center"/>
              <w:rPr>
                <w:rFonts w:ascii="Times New Roman" w:eastAsia="Times New Roman" w:hAnsi="Times New Roman"/>
                <w:color w:val="000000"/>
                <w:sz w:val="24"/>
                <w:szCs w:val="24"/>
                <w:u w:val="single"/>
              </w:rPr>
            </w:pPr>
            <w:r w:rsidRPr="0059040B">
              <w:rPr>
                <w:rFonts w:ascii="Times New Roman" w:eastAsia="Times New Roman" w:hAnsi="Times New Roman"/>
                <w:color w:val="000000"/>
                <w:sz w:val="24"/>
                <w:szCs w:val="24"/>
                <w:u w:val="single"/>
              </w:rPr>
              <w:t>3695</w:t>
            </w:r>
          </w:p>
        </w:tc>
        <w:tc>
          <w:tcPr>
            <w:tcW w:w="1544" w:type="dxa"/>
            <w:tcBorders>
              <w:top w:val="nil"/>
              <w:left w:val="nil"/>
              <w:bottom w:val="nil"/>
              <w:right w:val="nil"/>
            </w:tcBorders>
            <w:shd w:val="clear" w:color="auto" w:fill="auto"/>
            <w:noWrap/>
            <w:vAlign w:val="bottom"/>
          </w:tcPr>
          <w:p w14:paraId="182ECD0C" w14:textId="7643BE70" w:rsidR="00AD744F" w:rsidRPr="0059040B" w:rsidRDefault="0059040B" w:rsidP="0059040B">
            <w:pPr>
              <w:spacing w:after="0" w:line="240" w:lineRule="auto"/>
              <w:jc w:val="center"/>
              <w:rPr>
                <w:rFonts w:ascii="Times New Roman" w:eastAsia="Times New Roman" w:hAnsi="Times New Roman"/>
                <w:color w:val="000000"/>
                <w:sz w:val="24"/>
                <w:szCs w:val="24"/>
                <w:u w:val="single"/>
              </w:rPr>
            </w:pPr>
            <w:r w:rsidRPr="0059040B">
              <w:rPr>
                <w:rFonts w:ascii="Times New Roman" w:eastAsia="Times New Roman" w:hAnsi="Times New Roman"/>
                <w:color w:val="000000"/>
                <w:sz w:val="24"/>
                <w:szCs w:val="24"/>
                <w:u w:val="single"/>
              </w:rPr>
              <w:t>1130</w:t>
            </w:r>
          </w:p>
        </w:tc>
        <w:tc>
          <w:tcPr>
            <w:tcW w:w="1440" w:type="dxa"/>
            <w:tcBorders>
              <w:top w:val="nil"/>
              <w:left w:val="nil"/>
              <w:bottom w:val="nil"/>
              <w:right w:val="nil"/>
            </w:tcBorders>
            <w:shd w:val="clear" w:color="auto" w:fill="auto"/>
            <w:noWrap/>
            <w:vAlign w:val="bottom"/>
          </w:tcPr>
          <w:p w14:paraId="567D062C" w14:textId="4849D649" w:rsidR="00AD744F" w:rsidRPr="0059040B" w:rsidRDefault="0059040B" w:rsidP="0059040B">
            <w:pPr>
              <w:spacing w:after="0" w:line="240" w:lineRule="auto"/>
              <w:jc w:val="center"/>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18</w:t>
            </w:r>
            <w:r w:rsidR="00AD744F" w:rsidRPr="0059040B">
              <w:rPr>
                <w:rFonts w:ascii="Times New Roman" w:eastAsia="Times New Roman" w:hAnsi="Times New Roman"/>
                <w:color w:val="000000"/>
                <w:sz w:val="24"/>
                <w:szCs w:val="24"/>
                <w:u w:val="single"/>
              </w:rPr>
              <w:t>,</w:t>
            </w:r>
            <w:r>
              <w:rPr>
                <w:rFonts w:ascii="Times New Roman" w:eastAsia="Times New Roman" w:hAnsi="Times New Roman"/>
                <w:color w:val="000000"/>
                <w:sz w:val="24"/>
                <w:szCs w:val="24"/>
                <w:u w:val="single"/>
              </w:rPr>
              <w:t>737</w:t>
            </w:r>
          </w:p>
        </w:tc>
        <w:tc>
          <w:tcPr>
            <w:tcW w:w="1260" w:type="dxa"/>
            <w:tcBorders>
              <w:top w:val="nil"/>
              <w:left w:val="nil"/>
              <w:bottom w:val="nil"/>
              <w:right w:val="nil"/>
            </w:tcBorders>
            <w:shd w:val="clear" w:color="auto" w:fill="auto"/>
            <w:noWrap/>
            <w:vAlign w:val="bottom"/>
          </w:tcPr>
          <w:p w14:paraId="1562A466" w14:textId="01F3B7B3" w:rsidR="00AD744F" w:rsidRPr="0059040B" w:rsidRDefault="00A10C50" w:rsidP="00A10C50">
            <w:pPr>
              <w:spacing w:after="0" w:line="240" w:lineRule="auto"/>
              <w:jc w:val="center"/>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14</w:t>
            </w:r>
            <w:r w:rsidR="00AD744F" w:rsidRPr="0059040B">
              <w:rPr>
                <w:rFonts w:ascii="Times New Roman" w:eastAsia="Times New Roman" w:hAnsi="Times New Roman"/>
                <w:color w:val="000000"/>
                <w:sz w:val="24"/>
                <w:szCs w:val="24"/>
                <w:u w:val="single"/>
              </w:rPr>
              <w:t>,</w:t>
            </w:r>
            <w:r>
              <w:rPr>
                <w:rFonts w:ascii="Times New Roman" w:eastAsia="Times New Roman" w:hAnsi="Times New Roman"/>
                <w:color w:val="000000"/>
                <w:sz w:val="24"/>
                <w:szCs w:val="24"/>
                <w:u w:val="single"/>
              </w:rPr>
              <w:t>460</w:t>
            </w:r>
          </w:p>
        </w:tc>
        <w:tc>
          <w:tcPr>
            <w:tcW w:w="1440" w:type="dxa"/>
            <w:tcBorders>
              <w:top w:val="nil"/>
              <w:left w:val="nil"/>
              <w:bottom w:val="nil"/>
              <w:right w:val="nil"/>
            </w:tcBorders>
            <w:shd w:val="clear" w:color="auto" w:fill="auto"/>
            <w:noWrap/>
            <w:vAlign w:val="bottom"/>
          </w:tcPr>
          <w:p w14:paraId="04498B70" w14:textId="237A1A46" w:rsidR="00AD744F" w:rsidRPr="0059040B" w:rsidRDefault="0059040B" w:rsidP="0059040B">
            <w:pPr>
              <w:spacing w:after="0" w:line="240" w:lineRule="auto"/>
              <w:jc w:val="center"/>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2015</w:t>
            </w:r>
          </w:p>
        </w:tc>
      </w:tr>
      <w:tr w:rsidR="00AD744F" w:rsidRPr="009E2B1C" w14:paraId="70DC5FB3" w14:textId="77777777" w:rsidTr="00E731C4">
        <w:trPr>
          <w:trHeight w:val="309"/>
        </w:trPr>
        <w:tc>
          <w:tcPr>
            <w:tcW w:w="2175" w:type="dxa"/>
            <w:tcBorders>
              <w:top w:val="nil"/>
              <w:left w:val="nil"/>
              <w:bottom w:val="nil"/>
              <w:right w:val="nil"/>
            </w:tcBorders>
            <w:shd w:val="clear" w:color="auto" w:fill="auto"/>
            <w:noWrap/>
            <w:vAlign w:val="bottom"/>
            <w:hideMark/>
          </w:tcPr>
          <w:p w14:paraId="360F4F17" w14:textId="77777777" w:rsidR="00AD744F" w:rsidRPr="004319A1" w:rsidRDefault="00AD744F" w:rsidP="00E731C4">
            <w:pPr>
              <w:spacing w:after="0" w:line="240" w:lineRule="auto"/>
              <w:jc w:val="right"/>
              <w:rPr>
                <w:rFonts w:ascii="Times New Roman" w:eastAsia="Times New Roman" w:hAnsi="Times New Roman"/>
                <w:b/>
                <w:bCs/>
                <w:color w:val="000000"/>
                <w:sz w:val="24"/>
                <w:szCs w:val="24"/>
              </w:rPr>
            </w:pPr>
            <w:r w:rsidRPr="004319A1">
              <w:rPr>
                <w:rFonts w:ascii="Times New Roman" w:eastAsia="Times New Roman" w:hAnsi="Times New Roman"/>
                <w:b/>
                <w:bCs/>
                <w:color w:val="000000"/>
                <w:sz w:val="24"/>
                <w:szCs w:val="24"/>
              </w:rPr>
              <w:t>Total</w:t>
            </w:r>
          </w:p>
        </w:tc>
        <w:tc>
          <w:tcPr>
            <w:tcW w:w="1786" w:type="dxa"/>
            <w:tcBorders>
              <w:top w:val="nil"/>
              <w:left w:val="nil"/>
              <w:bottom w:val="nil"/>
              <w:right w:val="nil"/>
            </w:tcBorders>
            <w:shd w:val="clear" w:color="auto" w:fill="auto"/>
            <w:noWrap/>
            <w:vAlign w:val="bottom"/>
            <w:hideMark/>
          </w:tcPr>
          <w:p w14:paraId="045A0079" w14:textId="1282C38D" w:rsidR="00AD744F" w:rsidRPr="004319A1" w:rsidRDefault="00AD744F" w:rsidP="0059040B">
            <w:pPr>
              <w:spacing w:after="0" w:line="240" w:lineRule="auto"/>
              <w:jc w:val="center"/>
              <w:rPr>
                <w:rFonts w:ascii="Times New Roman" w:eastAsia="Times New Roman" w:hAnsi="Times New Roman"/>
                <w:b/>
                <w:bCs/>
                <w:color w:val="000000"/>
                <w:sz w:val="24"/>
                <w:szCs w:val="24"/>
              </w:rPr>
            </w:pPr>
            <w:r w:rsidRPr="004319A1">
              <w:rPr>
                <w:rFonts w:ascii="Times New Roman" w:eastAsia="Times New Roman" w:hAnsi="Times New Roman"/>
                <w:b/>
                <w:bCs/>
                <w:color w:val="000000"/>
                <w:sz w:val="24"/>
                <w:szCs w:val="24"/>
              </w:rPr>
              <w:t>3</w:t>
            </w:r>
            <w:r w:rsidR="0059040B">
              <w:rPr>
                <w:rFonts w:ascii="Times New Roman" w:eastAsia="Times New Roman" w:hAnsi="Times New Roman"/>
                <w:b/>
                <w:bCs/>
                <w:color w:val="000000"/>
                <w:sz w:val="24"/>
                <w:szCs w:val="24"/>
              </w:rPr>
              <w:t>8</w:t>
            </w:r>
            <w:r w:rsidRPr="004319A1">
              <w:rPr>
                <w:rFonts w:ascii="Times New Roman" w:eastAsia="Times New Roman" w:hAnsi="Times New Roman"/>
                <w:b/>
                <w:bCs/>
                <w:color w:val="000000"/>
                <w:sz w:val="24"/>
                <w:szCs w:val="24"/>
              </w:rPr>
              <w:t>,</w:t>
            </w:r>
            <w:r w:rsidR="0059040B">
              <w:rPr>
                <w:rFonts w:ascii="Times New Roman" w:eastAsia="Times New Roman" w:hAnsi="Times New Roman"/>
                <w:b/>
                <w:bCs/>
                <w:color w:val="000000"/>
                <w:sz w:val="24"/>
                <w:szCs w:val="24"/>
              </w:rPr>
              <w:t>208</w:t>
            </w:r>
            <w:r w:rsidRPr="004319A1">
              <w:rPr>
                <w:rFonts w:ascii="Times New Roman" w:eastAsia="Times New Roman" w:hAnsi="Times New Roman"/>
                <w:b/>
                <w:bCs/>
                <w:color w:val="000000"/>
                <w:sz w:val="24"/>
                <w:szCs w:val="24"/>
              </w:rPr>
              <w:t xml:space="preserve">  </w:t>
            </w:r>
          </w:p>
        </w:tc>
        <w:tc>
          <w:tcPr>
            <w:tcW w:w="1544" w:type="dxa"/>
            <w:tcBorders>
              <w:top w:val="nil"/>
              <w:left w:val="nil"/>
              <w:bottom w:val="nil"/>
              <w:right w:val="nil"/>
            </w:tcBorders>
            <w:shd w:val="clear" w:color="auto" w:fill="auto"/>
            <w:noWrap/>
            <w:vAlign w:val="bottom"/>
            <w:hideMark/>
          </w:tcPr>
          <w:p w14:paraId="0BD0D0A4" w14:textId="0ED9FCF5" w:rsidR="00AD744F" w:rsidRPr="004319A1" w:rsidRDefault="00AD744F" w:rsidP="0059040B">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w:t>
            </w:r>
            <w:r w:rsidR="0059040B">
              <w:rPr>
                <w:rFonts w:ascii="Times New Roman" w:eastAsia="Times New Roman" w:hAnsi="Times New Roman"/>
                <w:b/>
                <w:bCs/>
                <w:color w:val="000000"/>
                <w:sz w:val="24"/>
                <w:szCs w:val="24"/>
              </w:rPr>
              <w:t>3</w:t>
            </w:r>
            <w:r>
              <w:rPr>
                <w:rFonts w:ascii="Times New Roman" w:eastAsia="Times New Roman" w:hAnsi="Times New Roman"/>
                <w:b/>
                <w:bCs/>
                <w:color w:val="000000"/>
                <w:sz w:val="24"/>
                <w:szCs w:val="24"/>
              </w:rPr>
              <w:t>,</w:t>
            </w:r>
            <w:r w:rsidR="0059040B">
              <w:rPr>
                <w:rFonts w:ascii="Times New Roman" w:eastAsia="Times New Roman" w:hAnsi="Times New Roman"/>
                <w:b/>
                <w:bCs/>
                <w:color w:val="000000"/>
                <w:sz w:val="24"/>
                <w:szCs w:val="24"/>
              </w:rPr>
              <w:t>619</w:t>
            </w:r>
            <w:r w:rsidRPr="004319A1">
              <w:rPr>
                <w:rFonts w:ascii="Times New Roman" w:eastAsia="Times New Roman" w:hAnsi="Times New Roman"/>
                <w:b/>
                <w:bCs/>
                <w:color w:val="000000"/>
                <w:sz w:val="24"/>
                <w:szCs w:val="24"/>
              </w:rPr>
              <w:t xml:space="preserve"> </w:t>
            </w:r>
          </w:p>
        </w:tc>
        <w:tc>
          <w:tcPr>
            <w:tcW w:w="1440" w:type="dxa"/>
            <w:tcBorders>
              <w:top w:val="nil"/>
              <w:left w:val="nil"/>
              <w:bottom w:val="nil"/>
              <w:right w:val="nil"/>
            </w:tcBorders>
            <w:shd w:val="clear" w:color="auto" w:fill="auto"/>
            <w:noWrap/>
            <w:vAlign w:val="bottom"/>
            <w:hideMark/>
          </w:tcPr>
          <w:p w14:paraId="64E0DD45" w14:textId="1A39754F" w:rsidR="00AD744F" w:rsidRPr="004319A1" w:rsidRDefault="00AD744F" w:rsidP="0059040B">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w:t>
            </w:r>
            <w:r w:rsidR="0059040B">
              <w:rPr>
                <w:rFonts w:ascii="Times New Roman" w:eastAsia="Times New Roman" w:hAnsi="Times New Roman"/>
                <w:b/>
                <w:bCs/>
                <w:color w:val="000000"/>
                <w:sz w:val="24"/>
                <w:szCs w:val="24"/>
              </w:rPr>
              <w:t>18</w:t>
            </w:r>
            <w:r>
              <w:rPr>
                <w:rFonts w:ascii="Times New Roman" w:eastAsia="Times New Roman" w:hAnsi="Times New Roman"/>
                <w:b/>
                <w:bCs/>
                <w:color w:val="000000"/>
                <w:sz w:val="24"/>
                <w:szCs w:val="24"/>
              </w:rPr>
              <w:t>,</w:t>
            </w:r>
            <w:r w:rsidR="0059040B">
              <w:rPr>
                <w:rFonts w:ascii="Times New Roman" w:eastAsia="Times New Roman" w:hAnsi="Times New Roman"/>
                <w:b/>
                <w:bCs/>
                <w:color w:val="000000"/>
                <w:sz w:val="24"/>
                <w:szCs w:val="24"/>
              </w:rPr>
              <w:t>764</w:t>
            </w:r>
            <w:r w:rsidRPr="004319A1">
              <w:rPr>
                <w:rFonts w:ascii="Times New Roman" w:eastAsia="Times New Roman" w:hAnsi="Times New Roman"/>
                <w:b/>
                <w:bCs/>
                <w:color w:val="000000"/>
                <w:sz w:val="24"/>
                <w:szCs w:val="24"/>
              </w:rPr>
              <w:t xml:space="preserve"> </w:t>
            </w:r>
          </w:p>
        </w:tc>
        <w:tc>
          <w:tcPr>
            <w:tcW w:w="1260" w:type="dxa"/>
            <w:tcBorders>
              <w:top w:val="nil"/>
              <w:left w:val="nil"/>
              <w:bottom w:val="nil"/>
              <w:right w:val="nil"/>
            </w:tcBorders>
            <w:shd w:val="clear" w:color="auto" w:fill="auto"/>
            <w:noWrap/>
            <w:vAlign w:val="bottom"/>
            <w:hideMark/>
          </w:tcPr>
          <w:p w14:paraId="21959B07" w14:textId="64E186F7" w:rsidR="00AD744F" w:rsidRPr="00D405DF" w:rsidRDefault="00A10C50" w:rsidP="00A10C50">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143</w:t>
            </w:r>
            <w:r w:rsidR="00AD744F" w:rsidRPr="00D405DF">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rPr>
              <w:t>672</w:t>
            </w:r>
            <w:r w:rsidR="00AD744F" w:rsidRPr="00D405DF">
              <w:rPr>
                <w:rFonts w:ascii="Times New Roman" w:eastAsia="Times New Roman" w:hAnsi="Times New Roman"/>
                <w:b/>
                <w:bCs/>
                <w:color w:val="000000"/>
                <w:sz w:val="24"/>
                <w:szCs w:val="24"/>
              </w:rPr>
              <w:t xml:space="preserve"> </w:t>
            </w:r>
          </w:p>
        </w:tc>
        <w:tc>
          <w:tcPr>
            <w:tcW w:w="1440" w:type="dxa"/>
            <w:tcBorders>
              <w:top w:val="nil"/>
              <w:left w:val="nil"/>
              <w:bottom w:val="nil"/>
              <w:right w:val="nil"/>
            </w:tcBorders>
            <w:shd w:val="clear" w:color="auto" w:fill="auto"/>
            <w:noWrap/>
            <w:vAlign w:val="bottom"/>
            <w:hideMark/>
          </w:tcPr>
          <w:p w14:paraId="036911CC" w14:textId="2F337CD4" w:rsidR="00AD744F" w:rsidRPr="00D405DF" w:rsidRDefault="0059040B" w:rsidP="0059040B">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23</w:t>
            </w:r>
            <w:r w:rsidR="00AD744F" w:rsidRPr="00D405DF">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rPr>
              <w:t>600</w:t>
            </w:r>
            <w:r w:rsidR="00AD744F" w:rsidRPr="00D405DF">
              <w:rPr>
                <w:rFonts w:ascii="Times New Roman" w:eastAsia="Times New Roman" w:hAnsi="Times New Roman"/>
                <w:b/>
                <w:bCs/>
                <w:color w:val="000000"/>
                <w:sz w:val="24"/>
                <w:szCs w:val="24"/>
              </w:rPr>
              <w:t xml:space="preserve"> </w:t>
            </w:r>
          </w:p>
        </w:tc>
      </w:tr>
    </w:tbl>
    <w:p w14:paraId="05021D70" w14:textId="77777777" w:rsidR="00AD744F" w:rsidRDefault="00AD744F" w:rsidP="00921241">
      <w:pPr>
        <w:pStyle w:val="CM23"/>
        <w:spacing w:line="276" w:lineRule="atLeast"/>
        <w:ind w:right="-270"/>
        <w:rPr>
          <w:b/>
          <w:bCs/>
          <w:color w:val="000000"/>
          <w:u w:val="single"/>
        </w:rPr>
      </w:pPr>
    </w:p>
    <w:p w14:paraId="024B27D2" w14:textId="77777777" w:rsidR="00AD744F" w:rsidRDefault="00AD744F" w:rsidP="00921241">
      <w:pPr>
        <w:pStyle w:val="CM23"/>
        <w:spacing w:line="276" w:lineRule="atLeast"/>
        <w:ind w:right="-270"/>
        <w:rPr>
          <w:b/>
          <w:bCs/>
          <w:color w:val="000000"/>
          <w:u w:val="single"/>
        </w:rPr>
      </w:pPr>
    </w:p>
    <w:p w14:paraId="60978B24" w14:textId="3C7D4356" w:rsidR="00921241" w:rsidRPr="009E2B1C" w:rsidRDefault="00921241" w:rsidP="00921241">
      <w:pPr>
        <w:pStyle w:val="CM23"/>
        <w:spacing w:line="276" w:lineRule="atLeast"/>
        <w:ind w:right="-270"/>
        <w:rPr>
          <w:color w:val="000000"/>
          <w:u w:val="single"/>
        </w:rPr>
      </w:pPr>
      <w:r w:rsidRPr="009E2B1C">
        <w:rPr>
          <w:b/>
          <w:bCs/>
          <w:color w:val="000000"/>
          <w:u w:val="single"/>
        </w:rPr>
        <w:t xml:space="preserve">Funding for Library Services in Oconto County </w:t>
      </w:r>
    </w:p>
    <w:p w14:paraId="30C1D166" w14:textId="77777777" w:rsidR="00921241" w:rsidRPr="009E2B1C" w:rsidRDefault="00921241" w:rsidP="00921241">
      <w:pPr>
        <w:pStyle w:val="CM23"/>
        <w:spacing w:line="276" w:lineRule="atLeast"/>
        <w:ind w:right="-270"/>
        <w:rPr>
          <w:color w:val="000000"/>
        </w:rPr>
      </w:pPr>
    </w:p>
    <w:p w14:paraId="168B106C" w14:textId="77777777" w:rsidR="00921241" w:rsidRPr="009E2B1C" w:rsidRDefault="00921241" w:rsidP="00921241">
      <w:pPr>
        <w:pStyle w:val="CM23"/>
        <w:spacing w:line="276" w:lineRule="atLeast"/>
        <w:ind w:right="-270"/>
        <w:rPr>
          <w:color w:val="000000"/>
        </w:rPr>
      </w:pPr>
      <w:r w:rsidRPr="009E2B1C">
        <w:rPr>
          <w:color w:val="000000"/>
        </w:rPr>
        <w:t xml:space="preserve">Public libraries receive funding from a variety of sources including </w:t>
      </w:r>
      <w:r w:rsidR="003520CE">
        <w:rPr>
          <w:color w:val="000000"/>
        </w:rPr>
        <w:t xml:space="preserve">the county, </w:t>
      </w:r>
      <w:r w:rsidRPr="009E2B1C">
        <w:rPr>
          <w:color w:val="000000"/>
        </w:rPr>
        <w:t xml:space="preserve">cities, villages, </w:t>
      </w:r>
      <w:r w:rsidR="003520CE">
        <w:rPr>
          <w:color w:val="000000"/>
        </w:rPr>
        <w:t>and towns</w:t>
      </w:r>
      <w:r w:rsidRPr="009E2B1C">
        <w:rPr>
          <w:color w:val="000000"/>
        </w:rPr>
        <w:t xml:space="preserve"> contributions</w:t>
      </w:r>
      <w:r w:rsidR="003520CE">
        <w:rPr>
          <w:color w:val="000000"/>
        </w:rPr>
        <w:t xml:space="preserve"> as well as </w:t>
      </w:r>
      <w:r w:rsidRPr="009E2B1C">
        <w:rPr>
          <w:color w:val="000000"/>
        </w:rPr>
        <w:t xml:space="preserve">fines and fees for services.  Property taxes provide the majority of </w:t>
      </w:r>
      <w:r>
        <w:rPr>
          <w:color w:val="000000"/>
        </w:rPr>
        <w:t xml:space="preserve">that </w:t>
      </w:r>
      <w:r w:rsidRPr="009E2B1C">
        <w:rPr>
          <w:color w:val="000000"/>
        </w:rPr>
        <w:t xml:space="preserve">funding. </w:t>
      </w:r>
    </w:p>
    <w:p w14:paraId="7001B4F5" w14:textId="77777777" w:rsidR="00921241" w:rsidRPr="009E2B1C" w:rsidRDefault="00921241" w:rsidP="00921241">
      <w:pPr>
        <w:pStyle w:val="CM23"/>
        <w:spacing w:line="276" w:lineRule="atLeast"/>
        <w:ind w:right="-270"/>
        <w:rPr>
          <w:color w:val="000000"/>
        </w:rPr>
      </w:pPr>
    </w:p>
    <w:p w14:paraId="0C87FDEA" w14:textId="77777777" w:rsidR="00DD11D3" w:rsidRDefault="00921241" w:rsidP="00D53933">
      <w:pPr>
        <w:pStyle w:val="CM23"/>
        <w:spacing w:line="276" w:lineRule="atLeast"/>
        <w:ind w:right="-270"/>
        <w:rPr>
          <w:color w:val="000000"/>
        </w:rPr>
      </w:pPr>
      <w:smartTag w:uri="urn:schemas-microsoft-com:office:smarttags" w:element="place">
        <w:smartTag w:uri="urn:schemas-microsoft-com:office:smarttags" w:element="PlaceName">
          <w:r w:rsidRPr="009E2B1C">
            <w:rPr>
              <w:color w:val="000000"/>
            </w:rPr>
            <w:t>Oconto</w:t>
          </w:r>
        </w:smartTag>
        <w:r w:rsidRPr="009E2B1C">
          <w:rPr>
            <w:color w:val="000000"/>
          </w:rPr>
          <w:t xml:space="preserve"> </w:t>
        </w:r>
        <w:smartTag w:uri="urn:schemas-microsoft-com:office:smarttags" w:element="PlaceType">
          <w:r w:rsidRPr="009E2B1C">
            <w:rPr>
              <w:color w:val="000000"/>
            </w:rPr>
            <w:t>County</w:t>
          </w:r>
        </w:smartTag>
      </w:smartTag>
      <w:r w:rsidRPr="009E2B1C">
        <w:rPr>
          <w:color w:val="000000"/>
        </w:rPr>
        <w:t xml:space="preserve"> levies a portion of the general tax on </w:t>
      </w:r>
      <w:r>
        <w:rPr>
          <w:color w:val="000000"/>
        </w:rPr>
        <w:t xml:space="preserve">all county </w:t>
      </w:r>
      <w:r w:rsidRPr="009E2B1C">
        <w:rPr>
          <w:color w:val="000000"/>
        </w:rPr>
        <w:t xml:space="preserve">property, except for any municipality that provides an exemption resolution, which is allocated to the individual libraries.  </w:t>
      </w:r>
      <w:r w:rsidR="00DD11D3">
        <w:rPr>
          <w:color w:val="000000"/>
        </w:rPr>
        <w:t>Below</w:t>
      </w:r>
      <w:r w:rsidR="00DC7CE3">
        <w:rPr>
          <w:color w:val="000000"/>
        </w:rPr>
        <w:t xml:space="preserve"> is a list of those communities </w:t>
      </w:r>
      <w:r w:rsidR="00DC3E9C">
        <w:rPr>
          <w:color w:val="000000"/>
        </w:rPr>
        <w:t xml:space="preserve">eligible to be </w:t>
      </w:r>
      <w:r w:rsidR="00DD11D3">
        <w:rPr>
          <w:color w:val="000000"/>
        </w:rPr>
        <w:t>ex</w:t>
      </w:r>
      <w:r w:rsidR="003520CE">
        <w:rPr>
          <w:color w:val="000000"/>
        </w:rPr>
        <w:t>empt</w:t>
      </w:r>
      <w:r w:rsidR="00DC7CE3">
        <w:rPr>
          <w:color w:val="000000"/>
        </w:rPr>
        <w:t xml:space="preserve"> from the County Library Tax.</w:t>
      </w:r>
    </w:p>
    <w:p w14:paraId="5824A47E" w14:textId="77777777" w:rsidR="003520CE" w:rsidRDefault="003520CE" w:rsidP="00921241">
      <w:pPr>
        <w:pStyle w:val="CM23"/>
        <w:spacing w:line="276" w:lineRule="atLeast"/>
        <w:ind w:right="-270"/>
        <w:rPr>
          <w:color w:val="000000"/>
        </w:rPr>
      </w:pPr>
    </w:p>
    <w:p w14:paraId="10C74F3E" w14:textId="77777777" w:rsidR="006F0341" w:rsidRDefault="00921241" w:rsidP="00921241">
      <w:pPr>
        <w:pStyle w:val="CM23"/>
        <w:spacing w:line="276" w:lineRule="atLeast"/>
        <w:ind w:right="-270"/>
        <w:rPr>
          <w:color w:val="000000"/>
        </w:rPr>
      </w:pPr>
      <w:r w:rsidRPr="009E2B1C">
        <w:rPr>
          <w:color w:val="000000"/>
        </w:rPr>
        <w:t xml:space="preserve">City of Oconto </w:t>
      </w:r>
      <w:r w:rsidR="0083596D">
        <w:rPr>
          <w:color w:val="000000"/>
        </w:rPr>
        <w:tab/>
      </w:r>
      <w:r w:rsidRPr="009E2B1C">
        <w:rPr>
          <w:color w:val="000000"/>
        </w:rPr>
        <w:t>City of Oconto Falls</w:t>
      </w:r>
      <w:r>
        <w:rPr>
          <w:color w:val="000000"/>
        </w:rPr>
        <w:t xml:space="preserve"> </w:t>
      </w:r>
      <w:r w:rsidR="0083596D">
        <w:rPr>
          <w:color w:val="000000"/>
        </w:rPr>
        <w:tab/>
      </w:r>
      <w:r w:rsidR="0083596D">
        <w:rPr>
          <w:color w:val="000000"/>
        </w:rPr>
        <w:tab/>
        <w:t>City of Gillett</w:t>
      </w:r>
      <w:r w:rsidR="006F0341">
        <w:rPr>
          <w:color w:val="000000"/>
        </w:rPr>
        <w:tab/>
      </w:r>
      <w:r w:rsidR="006F0341">
        <w:rPr>
          <w:color w:val="000000"/>
        </w:rPr>
        <w:tab/>
      </w:r>
      <w:r w:rsidR="0083596D">
        <w:rPr>
          <w:color w:val="000000"/>
        </w:rPr>
        <w:t>Village of Lena</w:t>
      </w:r>
    </w:p>
    <w:p w14:paraId="4937AC5A" w14:textId="77777777" w:rsidR="006F0341" w:rsidRDefault="0083596D" w:rsidP="00921241">
      <w:pPr>
        <w:pStyle w:val="CM23"/>
        <w:spacing w:line="276" w:lineRule="atLeast"/>
        <w:ind w:right="-270"/>
        <w:rPr>
          <w:color w:val="000000"/>
        </w:rPr>
      </w:pPr>
      <w:r>
        <w:rPr>
          <w:color w:val="000000"/>
        </w:rPr>
        <w:t>Village of Suring</w:t>
      </w:r>
      <w:r w:rsidR="006F0341">
        <w:rPr>
          <w:color w:val="000000"/>
        </w:rPr>
        <w:tab/>
        <w:t xml:space="preserve">Town of </w:t>
      </w:r>
      <w:r w:rsidR="00E8788E">
        <w:rPr>
          <w:color w:val="000000"/>
        </w:rPr>
        <w:t>Maple Valle</w:t>
      </w:r>
      <w:r w:rsidR="006F0341">
        <w:rPr>
          <w:color w:val="000000"/>
        </w:rPr>
        <w:t>y</w:t>
      </w:r>
      <w:r w:rsidR="006F0341">
        <w:rPr>
          <w:color w:val="000000"/>
        </w:rPr>
        <w:tab/>
        <w:t>Town of Breed</w:t>
      </w:r>
      <w:r w:rsidR="006F0341">
        <w:rPr>
          <w:color w:val="000000"/>
        </w:rPr>
        <w:tab/>
        <w:t>T</w:t>
      </w:r>
      <w:r>
        <w:rPr>
          <w:color w:val="000000"/>
        </w:rPr>
        <w:t>own of How</w:t>
      </w:r>
      <w:r>
        <w:rPr>
          <w:color w:val="000000"/>
        </w:rPr>
        <w:tab/>
      </w:r>
    </w:p>
    <w:p w14:paraId="77DBE6B0" w14:textId="6D025B5B" w:rsidR="00DC7CE3" w:rsidRDefault="00DD11D3" w:rsidP="00921241">
      <w:pPr>
        <w:pStyle w:val="CM23"/>
        <w:spacing w:line="276" w:lineRule="atLeast"/>
        <w:ind w:right="-270"/>
        <w:rPr>
          <w:color w:val="000000"/>
        </w:rPr>
      </w:pPr>
      <w:r>
        <w:rPr>
          <w:color w:val="000000"/>
        </w:rPr>
        <w:t>Town</w:t>
      </w:r>
      <w:r w:rsidR="0083596D">
        <w:rPr>
          <w:color w:val="000000"/>
        </w:rPr>
        <w:t xml:space="preserve"> </w:t>
      </w:r>
      <w:r w:rsidR="006F0341">
        <w:rPr>
          <w:color w:val="000000"/>
        </w:rPr>
        <w:t xml:space="preserve">of </w:t>
      </w:r>
      <w:r w:rsidR="00E8788E">
        <w:rPr>
          <w:color w:val="000000"/>
        </w:rPr>
        <w:t>Bagley</w:t>
      </w:r>
      <w:r w:rsidR="00DC3E9C">
        <w:rPr>
          <w:color w:val="000000"/>
        </w:rPr>
        <w:tab/>
        <w:t>Town of Lakewood</w:t>
      </w:r>
      <w:r w:rsidR="0059040B">
        <w:rPr>
          <w:color w:val="000000"/>
        </w:rPr>
        <w:tab/>
      </w:r>
      <w:r w:rsidR="0059040B">
        <w:rPr>
          <w:color w:val="000000"/>
        </w:rPr>
        <w:tab/>
        <w:t>Town of Lena</w:t>
      </w:r>
    </w:p>
    <w:p w14:paraId="4A2DE0A7" w14:textId="77777777" w:rsidR="00DC7CE3" w:rsidRDefault="00DC7CE3" w:rsidP="00921241">
      <w:pPr>
        <w:pStyle w:val="CM23"/>
        <w:spacing w:line="276" w:lineRule="atLeast"/>
        <w:ind w:right="-270"/>
        <w:rPr>
          <w:color w:val="000000"/>
        </w:rPr>
      </w:pPr>
    </w:p>
    <w:p w14:paraId="5D10441A" w14:textId="77777777" w:rsidR="00921241" w:rsidRPr="009E2B1C" w:rsidRDefault="003520CE" w:rsidP="00921241">
      <w:pPr>
        <w:pStyle w:val="CM23"/>
        <w:spacing w:line="276" w:lineRule="atLeast"/>
        <w:ind w:right="-270"/>
        <w:rPr>
          <w:color w:val="000000"/>
        </w:rPr>
      </w:pPr>
      <w:r>
        <w:rPr>
          <w:color w:val="000000"/>
        </w:rPr>
        <w:t xml:space="preserve">As required by law, the </w:t>
      </w:r>
      <w:r w:rsidR="00921241" w:rsidRPr="009E2B1C">
        <w:rPr>
          <w:color w:val="000000"/>
        </w:rPr>
        <w:t xml:space="preserve">county library tax is used to compensate municipal libraries for serving county residents without local libraries as required by law as well as residents in </w:t>
      </w:r>
      <w:r w:rsidR="00921241">
        <w:rPr>
          <w:color w:val="000000"/>
        </w:rPr>
        <w:t>municipalities</w:t>
      </w:r>
      <w:r w:rsidR="00921241" w:rsidRPr="009E2B1C">
        <w:rPr>
          <w:color w:val="000000"/>
        </w:rPr>
        <w:t xml:space="preserve"> with a local library. </w:t>
      </w:r>
    </w:p>
    <w:p w14:paraId="541186B1" w14:textId="77777777" w:rsidR="00921241" w:rsidRPr="009E2B1C" w:rsidRDefault="00921241" w:rsidP="00921241">
      <w:pPr>
        <w:pStyle w:val="CM23"/>
        <w:spacing w:line="276" w:lineRule="atLeast"/>
        <w:ind w:right="-270"/>
        <w:rPr>
          <w:color w:val="000000"/>
        </w:rPr>
      </w:pPr>
    </w:p>
    <w:p w14:paraId="3F6907B2" w14:textId="34B44FC7" w:rsidR="008778FF" w:rsidRDefault="002F408D" w:rsidP="00DD36DD">
      <w:pPr>
        <w:pStyle w:val="CM23"/>
        <w:spacing w:line="276" w:lineRule="atLeast"/>
        <w:ind w:right="-270"/>
        <w:rPr>
          <w:color w:val="000000"/>
        </w:rPr>
      </w:pPr>
      <w:r w:rsidRPr="006A723B">
        <w:rPr>
          <w:color w:val="000000"/>
        </w:rPr>
        <w:t xml:space="preserve">In </w:t>
      </w:r>
      <w:r>
        <w:rPr>
          <w:color w:val="000000"/>
        </w:rPr>
        <w:t>2018,</w:t>
      </w:r>
      <w:r w:rsidR="00DD36DD" w:rsidRPr="006A723B">
        <w:rPr>
          <w:color w:val="000000"/>
        </w:rPr>
        <w:t xml:space="preserve"> the county’s six public libraries</w:t>
      </w:r>
      <w:r w:rsidR="00DD36DD" w:rsidRPr="006A723B">
        <w:rPr>
          <w:b/>
          <w:bCs/>
          <w:color w:val="000000"/>
        </w:rPr>
        <w:t xml:space="preserve"> </w:t>
      </w:r>
      <w:r w:rsidR="00DD36DD" w:rsidRPr="006A723B">
        <w:rPr>
          <w:color w:val="000000"/>
        </w:rPr>
        <w:t xml:space="preserve">received a total operating income </w:t>
      </w:r>
      <w:r w:rsidR="00DD36DD" w:rsidRPr="008778FF">
        <w:rPr>
          <w:color w:val="000000"/>
        </w:rPr>
        <w:t>of $</w:t>
      </w:r>
      <w:r w:rsidR="0059040B">
        <w:rPr>
          <w:color w:val="000000"/>
        </w:rPr>
        <w:t>908,005</w:t>
      </w:r>
      <w:r w:rsidR="00DD36DD" w:rsidRPr="008778FF">
        <w:rPr>
          <w:color w:val="000000"/>
        </w:rPr>
        <w:t>.</w:t>
      </w:r>
    </w:p>
    <w:p w14:paraId="3B5917DF" w14:textId="77777777" w:rsidR="008778FF" w:rsidRDefault="008778FF" w:rsidP="00DD36DD">
      <w:pPr>
        <w:pStyle w:val="CM23"/>
        <w:spacing w:line="276" w:lineRule="atLeast"/>
        <w:ind w:right="-270"/>
        <w:rPr>
          <w:color w:val="000000"/>
        </w:rPr>
      </w:pPr>
    </w:p>
    <w:p w14:paraId="63F5A88A" w14:textId="4D0C01C9" w:rsidR="00DD36DD" w:rsidRDefault="00DD36DD" w:rsidP="00DD36DD">
      <w:pPr>
        <w:pStyle w:val="CM23"/>
        <w:spacing w:line="276" w:lineRule="atLeast"/>
        <w:ind w:right="-270"/>
        <w:rPr>
          <w:color w:val="000000"/>
        </w:rPr>
      </w:pPr>
      <w:r w:rsidRPr="008778FF">
        <w:rPr>
          <w:color w:val="000000"/>
        </w:rPr>
        <w:t xml:space="preserve"> </w:t>
      </w:r>
      <w:r w:rsidR="008778FF" w:rsidRPr="008778FF">
        <w:rPr>
          <w:color w:val="000000"/>
        </w:rPr>
        <w:t>36.5</w:t>
      </w:r>
      <w:r w:rsidRPr="008778FF">
        <w:rPr>
          <w:color w:val="000000"/>
        </w:rPr>
        <w:t>% of this income came from the municipalities operating the libraries. $</w:t>
      </w:r>
      <w:r w:rsidR="006F0341" w:rsidRPr="008778FF">
        <w:rPr>
          <w:color w:val="000000"/>
        </w:rPr>
        <w:t>37</w:t>
      </w:r>
      <w:r w:rsidR="008778FF" w:rsidRPr="008778FF">
        <w:rPr>
          <w:color w:val="000000"/>
        </w:rPr>
        <w:t>3</w:t>
      </w:r>
      <w:r w:rsidRPr="008778FF">
        <w:rPr>
          <w:color w:val="000000"/>
        </w:rPr>
        <w:t>,</w:t>
      </w:r>
      <w:r w:rsidR="008778FF" w:rsidRPr="008778FF">
        <w:rPr>
          <w:color w:val="000000"/>
        </w:rPr>
        <w:t>593</w:t>
      </w:r>
      <w:r w:rsidRPr="008778FF">
        <w:rPr>
          <w:color w:val="000000"/>
        </w:rPr>
        <w:t xml:space="preserve"> or </w:t>
      </w:r>
      <w:r w:rsidR="008778FF" w:rsidRPr="008778FF">
        <w:rPr>
          <w:color w:val="000000"/>
        </w:rPr>
        <w:t>43.6</w:t>
      </w:r>
      <w:r w:rsidRPr="008778FF">
        <w:rPr>
          <w:color w:val="000000"/>
        </w:rPr>
        <w:t>% of library revenue came from Oconto County, and $</w:t>
      </w:r>
      <w:r w:rsidR="008778FF" w:rsidRPr="008778FF">
        <w:rPr>
          <w:color w:val="000000"/>
        </w:rPr>
        <w:t>170</w:t>
      </w:r>
      <w:r w:rsidRPr="008778FF">
        <w:rPr>
          <w:color w:val="000000"/>
        </w:rPr>
        <w:t>,</w:t>
      </w:r>
      <w:r w:rsidR="008778FF" w:rsidRPr="008778FF">
        <w:rPr>
          <w:color w:val="000000"/>
        </w:rPr>
        <w:t>769</w:t>
      </w:r>
      <w:r w:rsidRPr="008778FF">
        <w:rPr>
          <w:color w:val="000000"/>
        </w:rPr>
        <w:t xml:space="preserve"> or </w:t>
      </w:r>
      <w:r w:rsidR="008778FF" w:rsidRPr="008778FF">
        <w:rPr>
          <w:color w:val="000000"/>
        </w:rPr>
        <w:t>19.9</w:t>
      </w:r>
      <w:r w:rsidRPr="008778FF">
        <w:rPr>
          <w:color w:val="000000"/>
        </w:rPr>
        <w:t>% came from other sources. (See pie chart below)</w:t>
      </w:r>
      <w:r w:rsidRPr="009E2B1C">
        <w:rPr>
          <w:color w:val="000000"/>
        </w:rPr>
        <w:t xml:space="preserve"> </w:t>
      </w:r>
    </w:p>
    <w:p w14:paraId="58441307" w14:textId="77777777" w:rsidR="00A10C50" w:rsidRPr="00A10C50" w:rsidRDefault="00A10C50" w:rsidP="002F408D"/>
    <w:p w14:paraId="624FB0DD" w14:textId="75AE40D3" w:rsidR="00DD36DD" w:rsidRDefault="00DE3D0E" w:rsidP="00DD36DD">
      <w:pPr>
        <w:pStyle w:val="CM23"/>
        <w:spacing w:line="276" w:lineRule="atLeast"/>
        <w:ind w:right="-270"/>
        <w:rPr>
          <w:color w:val="000000"/>
        </w:rPr>
      </w:pPr>
      <w:r>
        <w:rPr>
          <w:noProof/>
        </w:rPr>
        <w:drawing>
          <wp:inline distT="0" distB="0" distL="0" distR="0" wp14:anchorId="081659BD" wp14:editId="4A929D6D">
            <wp:extent cx="5659120" cy="32277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1E0261" w14:textId="77777777" w:rsidR="008778FF" w:rsidRDefault="008778FF" w:rsidP="0065113D">
      <w:pPr>
        <w:pStyle w:val="CM23"/>
        <w:spacing w:line="276" w:lineRule="atLeast"/>
        <w:ind w:right="-270"/>
      </w:pPr>
    </w:p>
    <w:p w14:paraId="17A75AFA" w14:textId="1C528CF8" w:rsidR="0065113D" w:rsidRDefault="006F0341" w:rsidP="0065113D">
      <w:pPr>
        <w:pStyle w:val="CM23"/>
        <w:spacing w:line="276" w:lineRule="atLeast"/>
        <w:ind w:right="-270"/>
      </w:pPr>
      <w:r>
        <w:t xml:space="preserve">In addition to funding to the six county libraries, </w:t>
      </w:r>
      <w:r w:rsidR="004126F8">
        <w:t>in 201</w:t>
      </w:r>
      <w:r w:rsidR="009263FE">
        <w:t>9</w:t>
      </w:r>
      <w:r w:rsidR="004126F8">
        <w:t xml:space="preserve"> </w:t>
      </w:r>
      <w:r>
        <w:t xml:space="preserve">Oconto County </w:t>
      </w:r>
      <w:r w:rsidR="003520CE">
        <w:t xml:space="preserve">also </w:t>
      </w:r>
      <w:r>
        <w:t xml:space="preserve">provided </w:t>
      </w:r>
      <w:r w:rsidRPr="00DC6AE5">
        <w:t>$</w:t>
      </w:r>
      <w:r w:rsidR="009263FE">
        <w:t xml:space="preserve">107,786 to two other library systems, $106,807 </w:t>
      </w:r>
      <w:r>
        <w:t>to the Brown County Library system and $</w:t>
      </w:r>
      <w:r w:rsidR="009263FE">
        <w:t xml:space="preserve">979 </w:t>
      </w:r>
      <w:r>
        <w:t>to the Antigo Library per State Statutes 43.12. The County also allocated $4,000 for the operations of the O</w:t>
      </w:r>
      <w:r w:rsidR="00AD5FC3">
        <w:t>CLSB.</w:t>
      </w:r>
      <w:r w:rsidR="00A769D7">
        <w:t xml:space="preserve"> Regarding payments to other county </w:t>
      </w:r>
      <w:r w:rsidR="008778FF">
        <w:t>libraries</w:t>
      </w:r>
      <w:r w:rsidR="00A769D7">
        <w:t xml:space="preserve">, Oconto County </w:t>
      </w:r>
      <w:r w:rsidR="009263FE">
        <w:t xml:space="preserve">in 2013 </w:t>
      </w:r>
      <w:r w:rsidR="002F408D">
        <w:t>worked with</w:t>
      </w:r>
      <w:r w:rsidR="00A769D7">
        <w:t xml:space="preserve"> local legislators to make changes to the law. </w:t>
      </w:r>
      <w:r w:rsidR="003075E9">
        <w:t>Unfortunately</w:t>
      </w:r>
      <w:r w:rsidR="009263FE">
        <w:t xml:space="preserve">, no action was taken legislatively to make the changes </w:t>
      </w:r>
      <w:r w:rsidR="003075E9">
        <w:t>requested</w:t>
      </w:r>
      <w:r w:rsidR="009263FE">
        <w:t xml:space="preserve"> by the County Board. </w:t>
      </w:r>
    </w:p>
    <w:p w14:paraId="0A59D675" w14:textId="77777777" w:rsidR="0065113D" w:rsidRDefault="0065113D" w:rsidP="0065113D">
      <w:pPr>
        <w:pStyle w:val="CM23"/>
        <w:spacing w:line="276" w:lineRule="atLeast"/>
        <w:ind w:right="-270"/>
      </w:pPr>
    </w:p>
    <w:p w14:paraId="618403A3" w14:textId="77777777" w:rsidR="006658F4" w:rsidRDefault="006658F4" w:rsidP="00D53933">
      <w:pPr>
        <w:pStyle w:val="CM23"/>
        <w:spacing w:line="276" w:lineRule="atLeast"/>
        <w:ind w:right="-270"/>
      </w:pPr>
    </w:p>
    <w:p w14:paraId="208C6BFE" w14:textId="1D7FB288" w:rsidR="00D53933" w:rsidRDefault="00921241" w:rsidP="00D53933">
      <w:pPr>
        <w:pStyle w:val="CM23"/>
        <w:spacing w:line="276" w:lineRule="atLeast"/>
        <w:ind w:right="-270"/>
      </w:pPr>
      <w:r w:rsidRPr="009E2B1C">
        <w:t xml:space="preserve">Oconto County’s support for library services has grown </w:t>
      </w:r>
      <w:r w:rsidR="009263FE">
        <w:t>142</w:t>
      </w:r>
      <w:r w:rsidRPr="009E2B1C">
        <w:t xml:space="preserve">% </w:t>
      </w:r>
      <w:r w:rsidR="006F0341">
        <w:t>since 2000</w:t>
      </w:r>
      <w:r w:rsidRPr="009E2B1C">
        <w:t xml:space="preserve"> (see chart </w:t>
      </w:r>
      <w:r>
        <w:t>below</w:t>
      </w:r>
      <w:r w:rsidRPr="009E2B1C">
        <w:t xml:space="preserve">). In 2000, </w:t>
      </w:r>
      <w:smartTag w:uri="urn:schemas-microsoft-com:office:smarttags" w:element="place">
        <w:smartTag w:uri="urn:schemas-microsoft-com:office:smarttags" w:element="PlaceName">
          <w:r w:rsidRPr="009E2B1C">
            <w:t>Oconto</w:t>
          </w:r>
        </w:smartTag>
        <w:r w:rsidRPr="009E2B1C">
          <w:t xml:space="preserve"> </w:t>
        </w:r>
        <w:smartTag w:uri="urn:schemas-microsoft-com:office:smarttags" w:element="PlaceType">
          <w:r w:rsidRPr="009E2B1C">
            <w:t>County</w:t>
          </w:r>
        </w:smartTag>
      </w:smartTag>
      <w:r w:rsidRPr="009E2B1C">
        <w:t xml:space="preserve"> appropriated $217,518 to support municipal libraries. In 20</w:t>
      </w:r>
      <w:r w:rsidR="006F0341">
        <w:t>1</w:t>
      </w:r>
      <w:r w:rsidR="009263FE">
        <w:t>9</w:t>
      </w:r>
      <w:r w:rsidRPr="009E2B1C">
        <w:t>, the County appropriation was $</w:t>
      </w:r>
      <w:r w:rsidR="009263FE">
        <w:t>525,451</w:t>
      </w:r>
      <w:r w:rsidRPr="009E2B1C">
        <w:t xml:space="preserve">. </w:t>
      </w:r>
      <w:r w:rsidR="006F0341">
        <w:t xml:space="preserve">Approximately half of this increase is due to payments to libraries outside Oconto County. </w:t>
      </w:r>
    </w:p>
    <w:p w14:paraId="4617B8B4" w14:textId="77777777" w:rsidR="002C0B40" w:rsidRPr="002C0B40" w:rsidRDefault="002C0B40" w:rsidP="002C0B40"/>
    <w:p w14:paraId="1715AB88" w14:textId="3BB6CABD" w:rsidR="00D53933" w:rsidRPr="00D53933" w:rsidRDefault="00DE3D0E" w:rsidP="00D53933">
      <w:r>
        <w:rPr>
          <w:noProof/>
        </w:rPr>
        <w:lastRenderedPageBreak/>
        <w:drawing>
          <wp:inline distT="0" distB="0" distL="0" distR="0" wp14:anchorId="6E9C5850" wp14:editId="498984C1">
            <wp:extent cx="6174740" cy="331724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31EC91" w14:textId="77777777" w:rsidR="006658F4" w:rsidRDefault="006658F4" w:rsidP="00921241">
      <w:pPr>
        <w:pStyle w:val="CM23"/>
        <w:spacing w:line="276" w:lineRule="atLeast"/>
        <w:ind w:right="-270"/>
      </w:pPr>
    </w:p>
    <w:p w14:paraId="584D3457" w14:textId="2C75EF9A" w:rsidR="009D5C5C" w:rsidRDefault="00D53933" w:rsidP="00921241">
      <w:pPr>
        <w:pStyle w:val="CM23"/>
        <w:spacing w:line="276" w:lineRule="atLeast"/>
        <w:ind w:right="-270"/>
      </w:pPr>
      <w:r>
        <w:t xml:space="preserve">Funding to the six libraries within Oconto County is based on a </w:t>
      </w:r>
      <w:r w:rsidR="009D5C5C">
        <w:t>formula</w:t>
      </w:r>
      <w:r>
        <w:t xml:space="preserve"> established in the </w:t>
      </w:r>
      <w:r w:rsidR="004126F8">
        <w:t xml:space="preserve">original </w:t>
      </w:r>
      <w:r>
        <w:t xml:space="preserve">2009-2014 </w:t>
      </w:r>
      <w:r w:rsidR="009D5C5C">
        <w:t>plan</w:t>
      </w:r>
      <w:r>
        <w:t xml:space="preserve">.  The </w:t>
      </w:r>
      <w:r w:rsidR="009D5C5C">
        <w:t>formula</w:t>
      </w:r>
      <w:r>
        <w:t xml:space="preserve"> was </w:t>
      </w:r>
      <w:r w:rsidR="009D5C5C">
        <w:t>created</w:t>
      </w:r>
      <w:r>
        <w:t xml:space="preserve"> to address </w:t>
      </w:r>
      <w:r w:rsidR="009D5C5C">
        <w:t>a</w:t>
      </w:r>
      <w:r w:rsidR="003520CE">
        <w:t>n</w:t>
      </w:r>
      <w:r>
        <w:t xml:space="preserve"> in</w:t>
      </w:r>
      <w:r w:rsidR="009D5C5C">
        <w:t xml:space="preserve">equity </w:t>
      </w:r>
      <w:r w:rsidR="003520CE">
        <w:t>in</w:t>
      </w:r>
      <w:r w:rsidR="009D5C5C">
        <w:t xml:space="preserve"> funding </w:t>
      </w:r>
      <w:r w:rsidR="003520CE">
        <w:t xml:space="preserve">that </w:t>
      </w:r>
      <w:r w:rsidR="009D5C5C">
        <w:t>was tied to historical funding level</w:t>
      </w:r>
      <w:r w:rsidR="00997FC8">
        <w:t>s</w:t>
      </w:r>
      <w:r w:rsidR="009D5C5C">
        <w:t xml:space="preserve"> and did not relate to actual circulation or usage. This funding formula took into consideration many f</w:t>
      </w:r>
      <w:r w:rsidR="00921241">
        <w:t xml:space="preserve">actors </w:t>
      </w:r>
      <w:r w:rsidR="009D5C5C">
        <w:t xml:space="preserve">that </w:t>
      </w:r>
      <w:r w:rsidR="00921241" w:rsidRPr="009E2B1C">
        <w:t>measure</w:t>
      </w:r>
      <w:r w:rsidR="009D5C5C">
        <w:t>d</w:t>
      </w:r>
      <w:r w:rsidR="00921241" w:rsidRPr="009E2B1C">
        <w:t xml:space="preserve"> </w:t>
      </w:r>
      <w:r w:rsidR="00921241">
        <w:t>library</w:t>
      </w:r>
      <w:r w:rsidR="00921241" w:rsidRPr="009E2B1C">
        <w:t xml:space="preserve"> activities in the community </w:t>
      </w:r>
      <w:r w:rsidR="00921241">
        <w:t>they</w:t>
      </w:r>
      <w:r w:rsidR="00921241" w:rsidRPr="009E2B1C">
        <w:t xml:space="preserve"> serve.</w:t>
      </w:r>
      <w:r w:rsidR="00921241" w:rsidRPr="00DE624E">
        <w:t xml:space="preserve"> </w:t>
      </w:r>
      <w:r w:rsidR="009D5C5C">
        <w:t xml:space="preserve">In </w:t>
      </w:r>
      <w:r w:rsidR="002F408D">
        <w:t>addition,</w:t>
      </w:r>
      <w:r w:rsidR="009D5C5C">
        <w:t xml:space="preserve"> the </w:t>
      </w:r>
      <w:r w:rsidR="00997FC8">
        <w:t xml:space="preserve">allocation from the </w:t>
      </w:r>
      <w:r w:rsidR="009D5C5C">
        <w:t xml:space="preserve">County was set at 2.1% of the </w:t>
      </w:r>
      <w:r w:rsidR="00997FC8">
        <w:t>previous</w:t>
      </w:r>
      <w:r w:rsidR="009D5C5C">
        <w:t xml:space="preserve"> </w:t>
      </w:r>
      <w:r w:rsidR="009263FE">
        <w:t>year’s</w:t>
      </w:r>
      <w:r w:rsidR="009D5C5C">
        <w:t xml:space="preserve"> county tax levy.  This </w:t>
      </w:r>
      <w:r w:rsidR="00997FC8">
        <w:t>formula</w:t>
      </w:r>
      <w:r w:rsidR="009D5C5C">
        <w:t xml:space="preserve"> created a built in increase if the County tax levy increased.  It also created a more stable source of funding for the six local libraries.</w:t>
      </w:r>
      <w:r w:rsidR="00E8788E">
        <w:t xml:space="preserve"> Prior to 2010, County provided approximately 1.6% of the </w:t>
      </w:r>
      <w:r w:rsidR="009A4CC7">
        <w:t>previous</w:t>
      </w:r>
      <w:r w:rsidR="00E8788E">
        <w:t xml:space="preserve"> year</w:t>
      </w:r>
      <w:r w:rsidR="009263FE">
        <w:t>’</w:t>
      </w:r>
      <w:r w:rsidR="00E8788E">
        <w:t xml:space="preserve">s tax </w:t>
      </w:r>
      <w:r w:rsidR="009A4CC7">
        <w:t>levy</w:t>
      </w:r>
      <w:r w:rsidR="00E8788E">
        <w:t xml:space="preserve"> to the County Library system.</w:t>
      </w:r>
    </w:p>
    <w:p w14:paraId="24DDDA41" w14:textId="77777777" w:rsidR="009D5C5C" w:rsidRDefault="009D5C5C" w:rsidP="00921241">
      <w:pPr>
        <w:pStyle w:val="CM23"/>
        <w:spacing w:line="276" w:lineRule="atLeast"/>
        <w:ind w:right="-270"/>
      </w:pPr>
    </w:p>
    <w:p w14:paraId="2D83EEDF" w14:textId="41111BC4" w:rsidR="00A10C50" w:rsidRDefault="009263FE" w:rsidP="002C0B40">
      <w:pPr>
        <w:pStyle w:val="CM23"/>
        <w:spacing w:line="276" w:lineRule="atLeast"/>
        <w:ind w:right="-270"/>
      </w:pPr>
      <w:r>
        <w:t xml:space="preserve">During the discussions on the 2014-2019 </w:t>
      </w:r>
      <w:r w:rsidR="002F408D">
        <w:t>plan,</w:t>
      </w:r>
      <w:r w:rsidR="009D5C5C">
        <w:t xml:space="preserve"> some of the libraries expressed concern </w:t>
      </w:r>
      <w:r w:rsidR="00997FC8">
        <w:t>that</w:t>
      </w:r>
      <w:r w:rsidR="009D5C5C">
        <w:t xml:space="preserve"> the formula did not adequately </w:t>
      </w:r>
      <w:r w:rsidR="003520CE">
        <w:t xml:space="preserve">or </w:t>
      </w:r>
      <w:r w:rsidR="009D5C5C">
        <w:t>fairly allocate the funding</w:t>
      </w:r>
      <w:r w:rsidR="00997FC8">
        <w:t xml:space="preserve"> to each </w:t>
      </w:r>
      <w:r w:rsidR="009A4CC7">
        <w:t>library</w:t>
      </w:r>
      <w:r w:rsidR="009D5C5C">
        <w:t xml:space="preserve"> Therefore, the </w:t>
      </w:r>
      <w:r w:rsidR="00997FC8">
        <w:t>formula</w:t>
      </w:r>
      <w:r w:rsidR="009D5C5C">
        <w:t xml:space="preserve"> for allocating the funds was </w:t>
      </w:r>
      <w:r w:rsidR="009A4CC7">
        <w:t>revisited</w:t>
      </w:r>
      <w:r w:rsidR="00997FC8">
        <w:t xml:space="preserve"> </w:t>
      </w:r>
      <w:r w:rsidR="009D5C5C">
        <w:t xml:space="preserve">to determine if changes needed to be made.  Discussion also </w:t>
      </w:r>
      <w:r w:rsidR="00997FC8">
        <w:t>took</w:t>
      </w:r>
      <w:r w:rsidR="009D5C5C">
        <w:t xml:space="preserve"> place </w:t>
      </w:r>
      <w:r w:rsidR="003520CE">
        <w:t xml:space="preserve">regarding </w:t>
      </w:r>
      <w:r w:rsidR="009D5C5C">
        <w:t xml:space="preserve">the 2.1% </w:t>
      </w:r>
      <w:r w:rsidR="003520CE">
        <w:t xml:space="preserve">allocation </w:t>
      </w:r>
      <w:r w:rsidR="00997FC8">
        <w:t>formula</w:t>
      </w:r>
      <w:r w:rsidR="009D5C5C">
        <w:t xml:space="preserve"> </w:t>
      </w:r>
      <w:r w:rsidR="003520CE">
        <w:t xml:space="preserve">as </w:t>
      </w:r>
      <w:r w:rsidR="009D5C5C">
        <w:t xml:space="preserve">set for the amount </w:t>
      </w:r>
      <w:r w:rsidR="006F263A">
        <w:t xml:space="preserve">distributed </w:t>
      </w:r>
      <w:r w:rsidR="009D5C5C">
        <w:t xml:space="preserve">to the six libraries, especially in light of the additional charges Oconto County has incurred from neighboring county </w:t>
      </w:r>
      <w:r w:rsidR="00997FC8">
        <w:t>libraries</w:t>
      </w:r>
      <w:r w:rsidR="009D5C5C">
        <w:t>.</w:t>
      </w:r>
      <w:r w:rsidR="002C0B40">
        <w:t xml:space="preserve"> </w:t>
      </w:r>
    </w:p>
    <w:p w14:paraId="5E8A3C02" w14:textId="77777777" w:rsidR="00A10C50" w:rsidRDefault="00A10C50" w:rsidP="002C0B40">
      <w:pPr>
        <w:pStyle w:val="CM23"/>
        <w:spacing w:line="276" w:lineRule="atLeast"/>
        <w:ind w:right="-270"/>
      </w:pPr>
    </w:p>
    <w:p w14:paraId="18725B83" w14:textId="2D09F4DD" w:rsidR="00E67F92" w:rsidRDefault="00A10C50" w:rsidP="003075E9">
      <w:pPr>
        <w:pStyle w:val="CM23"/>
        <w:spacing w:line="276" w:lineRule="atLeast"/>
        <w:ind w:right="-270"/>
      </w:pPr>
      <w:r>
        <w:t xml:space="preserve"> </w:t>
      </w:r>
      <w:r w:rsidR="002F408D">
        <w:t xml:space="preserve">In </w:t>
      </w:r>
      <w:r w:rsidR="002F408D" w:rsidRPr="002C0B40">
        <w:t>2013</w:t>
      </w:r>
      <w:r w:rsidR="004126F8" w:rsidRPr="002C0B40">
        <w:t xml:space="preserve">, the </w:t>
      </w:r>
      <w:r w:rsidR="002C0B40" w:rsidRPr="002C0B40">
        <w:t>recommendation</w:t>
      </w:r>
      <w:r w:rsidR="004126F8" w:rsidRPr="002C0B40">
        <w:t xml:space="preserve"> from the </w:t>
      </w:r>
      <w:r w:rsidR="002C0B40" w:rsidRPr="002C0B40">
        <w:t>Oconto</w:t>
      </w:r>
      <w:r w:rsidR="004126F8" w:rsidRPr="002C0B40">
        <w:t xml:space="preserve"> Library Services </w:t>
      </w:r>
      <w:r w:rsidR="002C0B40" w:rsidRPr="002C0B40">
        <w:t>Board</w:t>
      </w:r>
      <w:r w:rsidR="004126F8" w:rsidRPr="002C0B40">
        <w:t xml:space="preserve"> was to leave the funding formula as is.</w:t>
      </w:r>
      <w:r>
        <w:t xml:space="preserve"> However, d</w:t>
      </w:r>
      <w:r w:rsidR="00E67F92">
        <w:t xml:space="preserve">uring the discussion on the 2020-2024 plan, </w:t>
      </w:r>
      <w:r>
        <w:t xml:space="preserve">it was determined that changes to the formula were needed to address the changing use of the </w:t>
      </w:r>
      <w:r w:rsidR="003075E9">
        <w:t>libraries</w:t>
      </w:r>
      <w:r>
        <w:t xml:space="preserve">.  More emphasis was placed on uses of electronic items and services and programs </w:t>
      </w:r>
      <w:r w:rsidR="003075E9">
        <w:t>provided</w:t>
      </w:r>
      <w:r>
        <w:t xml:space="preserve"> b</w:t>
      </w:r>
      <w:r w:rsidR="003075E9">
        <w:t>y</w:t>
      </w:r>
      <w:r>
        <w:t xml:space="preserve"> the libraries. As a result the formula, located</w:t>
      </w:r>
      <w:r w:rsidR="003075E9">
        <w:t xml:space="preserve"> in the funding allocation section later of this plan.</w:t>
      </w:r>
    </w:p>
    <w:p w14:paraId="4AA0DD8A" w14:textId="202B2AD2" w:rsidR="003075E9" w:rsidRDefault="003075E9" w:rsidP="002F408D"/>
    <w:p w14:paraId="33167DCD" w14:textId="5A9D183E" w:rsidR="002F408D" w:rsidRDefault="002F408D" w:rsidP="002F408D"/>
    <w:p w14:paraId="57B7E0A2" w14:textId="77777777" w:rsidR="002F408D" w:rsidRPr="003075E9" w:rsidRDefault="002F408D" w:rsidP="002F408D"/>
    <w:p w14:paraId="491BD3B9" w14:textId="0952FBF9" w:rsidR="0023446F" w:rsidRDefault="0023446F" w:rsidP="005C64FB">
      <w:pPr>
        <w:ind w:right="-270"/>
        <w:rPr>
          <w:rFonts w:ascii="Times New Roman" w:hAnsi="Times New Roman"/>
          <w:b/>
          <w:sz w:val="24"/>
          <w:szCs w:val="24"/>
          <w:u w:val="single"/>
        </w:rPr>
      </w:pPr>
      <w:r>
        <w:rPr>
          <w:rFonts w:ascii="Times New Roman" w:hAnsi="Times New Roman"/>
          <w:b/>
          <w:sz w:val="24"/>
          <w:szCs w:val="24"/>
          <w:u w:val="single"/>
        </w:rPr>
        <w:lastRenderedPageBreak/>
        <w:t>Plan Foundation</w:t>
      </w:r>
    </w:p>
    <w:p w14:paraId="4B962A63" w14:textId="77777777" w:rsidR="0023446F" w:rsidRDefault="0023446F" w:rsidP="005C64FB">
      <w:pPr>
        <w:ind w:right="-270"/>
        <w:rPr>
          <w:rFonts w:ascii="Times New Roman" w:hAnsi="Times New Roman"/>
          <w:sz w:val="24"/>
          <w:szCs w:val="24"/>
        </w:rPr>
      </w:pPr>
      <w:r w:rsidRPr="0023446F">
        <w:rPr>
          <w:rFonts w:ascii="Times New Roman" w:hAnsi="Times New Roman"/>
          <w:sz w:val="24"/>
          <w:szCs w:val="24"/>
        </w:rPr>
        <w:t xml:space="preserve">The Oconto County Library Planning Committee </w:t>
      </w:r>
      <w:r>
        <w:rPr>
          <w:rFonts w:ascii="Times New Roman" w:hAnsi="Times New Roman"/>
          <w:sz w:val="24"/>
          <w:szCs w:val="24"/>
        </w:rPr>
        <w:t>created guiding principles that would lay the foundation of the plan.  Below are the guiding principles that were approved.</w:t>
      </w:r>
    </w:p>
    <w:p w14:paraId="1B1A8926" w14:textId="77777777" w:rsidR="009660EE" w:rsidRDefault="009660EE" w:rsidP="0023446F">
      <w:pPr>
        <w:ind w:left="2880" w:right="-270" w:firstLine="720"/>
        <w:rPr>
          <w:rFonts w:ascii="Times New Roman" w:hAnsi="Times New Roman"/>
          <w:b/>
          <w:sz w:val="24"/>
          <w:szCs w:val="24"/>
          <w:u w:val="single"/>
        </w:rPr>
      </w:pPr>
      <w:r w:rsidRPr="009E2B1C">
        <w:rPr>
          <w:rFonts w:ascii="Times New Roman" w:hAnsi="Times New Roman"/>
          <w:b/>
          <w:sz w:val="24"/>
          <w:szCs w:val="24"/>
          <w:u w:val="single"/>
        </w:rPr>
        <w:t>Guiding Principles</w:t>
      </w:r>
    </w:p>
    <w:p w14:paraId="640C4374" w14:textId="2C958611" w:rsidR="009E2B1C" w:rsidRPr="009E2B1C" w:rsidRDefault="009E2B1C" w:rsidP="009E2B1C">
      <w:pPr>
        <w:numPr>
          <w:ilvl w:val="0"/>
          <w:numId w:val="42"/>
        </w:numPr>
        <w:spacing w:before="240" w:after="0" w:line="240" w:lineRule="auto"/>
        <w:rPr>
          <w:rFonts w:ascii="Times New Roman" w:hAnsi="Times New Roman"/>
          <w:color w:val="000000"/>
          <w:sz w:val="24"/>
          <w:szCs w:val="24"/>
        </w:rPr>
      </w:pPr>
      <w:r w:rsidRPr="009E2B1C">
        <w:rPr>
          <w:rFonts w:ascii="Times New Roman" w:hAnsi="Times New Roman"/>
          <w:color w:val="000000"/>
          <w:sz w:val="24"/>
          <w:szCs w:val="24"/>
        </w:rPr>
        <w:t xml:space="preserve">To maintain the independence of community </w:t>
      </w:r>
      <w:r w:rsidR="003075E9">
        <w:rPr>
          <w:rFonts w:ascii="Times New Roman" w:hAnsi="Times New Roman"/>
          <w:color w:val="000000"/>
          <w:sz w:val="24"/>
          <w:szCs w:val="24"/>
        </w:rPr>
        <w:t xml:space="preserve">and joint </w:t>
      </w:r>
      <w:r w:rsidRPr="009E2B1C">
        <w:rPr>
          <w:rFonts w:ascii="Times New Roman" w:hAnsi="Times New Roman"/>
          <w:color w:val="000000"/>
          <w:sz w:val="24"/>
          <w:szCs w:val="24"/>
        </w:rPr>
        <w:t>libraries.</w:t>
      </w:r>
    </w:p>
    <w:p w14:paraId="4584B260" w14:textId="77777777" w:rsidR="009E2B1C" w:rsidRPr="009E2B1C" w:rsidRDefault="009E2B1C" w:rsidP="009E2B1C">
      <w:pPr>
        <w:numPr>
          <w:ilvl w:val="0"/>
          <w:numId w:val="42"/>
        </w:numPr>
        <w:spacing w:before="240" w:after="0" w:line="240" w:lineRule="auto"/>
        <w:rPr>
          <w:rFonts w:ascii="Times New Roman" w:hAnsi="Times New Roman"/>
          <w:color w:val="000000"/>
          <w:sz w:val="24"/>
          <w:szCs w:val="24"/>
        </w:rPr>
      </w:pPr>
      <w:r w:rsidRPr="009E2B1C">
        <w:rPr>
          <w:rFonts w:ascii="Times New Roman" w:hAnsi="Times New Roman"/>
          <w:color w:val="000000"/>
          <w:sz w:val="24"/>
          <w:szCs w:val="24"/>
        </w:rPr>
        <w:t>To have no library experience a decrease in its annual appropriation solely because of the funding change.</w:t>
      </w:r>
    </w:p>
    <w:p w14:paraId="0EBBE2AC" w14:textId="77777777" w:rsidR="009E2B1C" w:rsidRPr="009E2B1C" w:rsidRDefault="009E2B1C" w:rsidP="009E2B1C">
      <w:pPr>
        <w:numPr>
          <w:ilvl w:val="0"/>
          <w:numId w:val="42"/>
        </w:numPr>
        <w:spacing w:before="240" w:after="0" w:line="240" w:lineRule="auto"/>
        <w:rPr>
          <w:rFonts w:ascii="Times New Roman" w:hAnsi="Times New Roman"/>
          <w:color w:val="000000"/>
          <w:sz w:val="24"/>
          <w:szCs w:val="24"/>
        </w:rPr>
      </w:pPr>
      <w:r w:rsidRPr="009E2B1C">
        <w:rPr>
          <w:rFonts w:ascii="Times New Roman" w:hAnsi="Times New Roman"/>
          <w:color w:val="000000"/>
          <w:sz w:val="24"/>
          <w:szCs w:val="24"/>
        </w:rPr>
        <w:t>To meet the needs of residents with concern for all ages, backgrounds, interest, abilities and levels of education.</w:t>
      </w:r>
    </w:p>
    <w:p w14:paraId="58F39322" w14:textId="77777777" w:rsidR="009E2B1C" w:rsidRPr="009E2B1C" w:rsidRDefault="009E2B1C" w:rsidP="009E2B1C">
      <w:pPr>
        <w:numPr>
          <w:ilvl w:val="0"/>
          <w:numId w:val="42"/>
        </w:numPr>
        <w:spacing w:before="240" w:after="0" w:line="240" w:lineRule="auto"/>
        <w:rPr>
          <w:rFonts w:ascii="Times New Roman" w:hAnsi="Times New Roman"/>
          <w:color w:val="000000"/>
          <w:sz w:val="24"/>
          <w:szCs w:val="24"/>
        </w:rPr>
      </w:pPr>
      <w:r w:rsidRPr="009E2B1C">
        <w:rPr>
          <w:rFonts w:ascii="Times New Roman" w:hAnsi="Times New Roman"/>
          <w:color w:val="000000"/>
          <w:sz w:val="24"/>
          <w:szCs w:val="24"/>
        </w:rPr>
        <w:t>To uphold the principles of intellectual freedom and serve people of all ages and at all levels of need.</w:t>
      </w:r>
    </w:p>
    <w:p w14:paraId="13607777" w14:textId="77777777" w:rsidR="009E2B1C" w:rsidRPr="009E2B1C" w:rsidRDefault="009E2B1C" w:rsidP="009E2B1C">
      <w:pPr>
        <w:numPr>
          <w:ilvl w:val="0"/>
          <w:numId w:val="42"/>
        </w:numPr>
        <w:spacing w:before="240" w:after="0" w:line="240" w:lineRule="auto"/>
        <w:rPr>
          <w:rFonts w:ascii="Times New Roman" w:hAnsi="Times New Roman"/>
          <w:color w:val="000000"/>
          <w:sz w:val="24"/>
          <w:szCs w:val="24"/>
        </w:rPr>
      </w:pPr>
      <w:r w:rsidRPr="009E2B1C">
        <w:rPr>
          <w:rFonts w:ascii="Times New Roman" w:hAnsi="Times New Roman"/>
          <w:color w:val="000000"/>
          <w:sz w:val="24"/>
          <w:szCs w:val="24"/>
        </w:rPr>
        <w:t>To protect each person’s right to privacy and freedom from censorship in choosing library materials.</w:t>
      </w:r>
    </w:p>
    <w:p w14:paraId="76D3CA39" w14:textId="7C9E0350" w:rsidR="009E2B1C" w:rsidRPr="009E2B1C" w:rsidRDefault="009E2B1C" w:rsidP="009E2B1C">
      <w:pPr>
        <w:numPr>
          <w:ilvl w:val="0"/>
          <w:numId w:val="42"/>
        </w:numPr>
        <w:spacing w:before="240" w:after="0" w:line="240" w:lineRule="auto"/>
        <w:rPr>
          <w:rFonts w:ascii="Times New Roman" w:hAnsi="Times New Roman"/>
          <w:color w:val="000000"/>
          <w:sz w:val="24"/>
          <w:szCs w:val="24"/>
        </w:rPr>
      </w:pPr>
      <w:r w:rsidRPr="009E2B1C">
        <w:rPr>
          <w:rFonts w:ascii="Times New Roman" w:hAnsi="Times New Roman"/>
          <w:color w:val="000000"/>
          <w:sz w:val="24"/>
          <w:szCs w:val="24"/>
        </w:rPr>
        <w:t xml:space="preserve">To guide all people toward a love of reading and an awareness of books and other library </w:t>
      </w:r>
      <w:r w:rsidR="003075E9">
        <w:rPr>
          <w:rFonts w:ascii="Times New Roman" w:hAnsi="Times New Roman"/>
          <w:color w:val="000000"/>
          <w:sz w:val="24"/>
          <w:szCs w:val="24"/>
        </w:rPr>
        <w:t xml:space="preserve">services and </w:t>
      </w:r>
      <w:r w:rsidRPr="009E2B1C">
        <w:rPr>
          <w:rFonts w:ascii="Times New Roman" w:hAnsi="Times New Roman"/>
          <w:color w:val="000000"/>
          <w:sz w:val="24"/>
          <w:szCs w:val="24"/>
        </w:rPr>
        <w:t>materials.</w:t>
      </w:r>
    </w:p>
    <w:p w14:paraId="3601DD2D" w14:textId="5061A28C" w:rsidR="009E2B1C" w:rsidRPr="009E2B1C" w:rsidRDefault="009E2B1C" w:rsidP="009E2B1C">
      <w:pPr>
        <w:numPr>
          <w:ilvl w:val="0"/>
          <w:numId w:val="42"/>
        </w:numPr>
        <w:spacing w:before="240" w:after="0" w:line="240" w:lineRule="auto"/>
        <w:rPr>
          <w:rFonts w:ascii="Times New Roman" w:hAnsi="Times New Roman"/>
          <w:color w:val="000000"/>
          <w:sz w:val="24"/>
          <w:szCs w:val="24"/>
        </w:rPr>
      </w:pPr>
      <w:r w:rsidRPr="009E2B1C">
        <w:rPr>
          <w:rFonts w:ascii="Times New Roman" w:hAnsi="Times New Roman"/>
          <w:color w:val="000000"/>
          <w:sz w:val="24"/>
          <w:szCs w:val="24"/>
        </w:rPr>
        <w:t xml:space="preserve">To be a place to turn to for discovery of ideas and the power of </w:t>
      </w:r>
      <w:r w:rsidR="002F408D" w:rsidRPr="009E2B1C">
        <w:rPr>
          <w:rFonts w:ascii="Times New Roman" w:hAnsi="Times New Roman"/>
          <w:color w:val="000000"/>
          <w:sz w:val="24"/>
          <w:szCs w:val="24"/>
        </w:rPr>
        <w:t>information that helps people</w:t>
      </w:r>
      <w:r w:rsidRPr="009E2B1C">
        <w:rPr>
          <w:rFonts w:ascii="Times New Roman" w:hAnsi="Times New Roman"/>
          <w:color w:val="000000"/>
          <w:sz w:val="24"/>
          <w:szCs w:val="24"/>
        </w:rPr>
        <w:t xml:space="preserve"> reach life goals.</w:t>
      </w:r>
    </w:p>
    <w:p w14:paraId="008ED38E" w14:textId="77777777" w:rsidR="009E2B1C" w:rsidRPr="009E2B1C" w:rsidRDefault="009E2B1C" w:rsidP="009E2B1C">
      <w:pPr>
        <w:numPr>
          <w:ilvl w:val="0"/>
          <w:numId w:val="42"/>
        </w:numPr>
        <w:spacing w:before="240" w:after="0" w:line="240" w:lineRule="auto"/>
        <w:rPr>
          <w:rFonts w:ascii="Times New Roman" w:hAnsi="Times New Roman"/>
          <w:color w:val="000000"/>
          <w:sz w:val="24"/>
          <w:szCs w:val="24"/>
        </w:rPr>
      </w:pPr>
      <w:r w:rsidRPr="009E2B1C">
        <w:rPr>
          <w:rFonts w:ascii="Times New Roman" w:hAnsi="Times New Roman"/>
          <w:color w:val="000000"/>
          <w:sz w:val="24"/>
          <w:szCs w:val="24"/>
        </w:rPr>
        <w:t>To maintain and improve the quality of life for all citizens of the community by providing resources that enhance and contribute to individual knowledge, enlightenment and enjoyment in the most efficient manner possible.</w:t>
      </w:r>
    </w:p>
    <w:p w14:paraId="025697A7" w14:textId="77777777" w:rsidR="009E2B1C" w:rsidRPr="009E2B1C" w:rsidRDefault="00603DC6" w:rsidP="009E2B1C">
      <w:pPr>
        <w:numPr>
          <w:ilvl w:val="0"/>
          <w:numId w:val="42"/>
        </w:numPr>
        <w:tabs>
          <w:tab w:val="left" w:pos="1080"/>
        </w:tabs>
        <w:autoSpaceDE w:val="0"/>
        <w:autoSpaceDN w:val="0"/>
        <w:adjustRightInd w:val="0"/>
        <w:spacing w:before="240" w:after="0" w:line="240" w:lineRule="auto"/>
        <w:rPr>
          <w:rFonts w:ascii="Times New Roman" w:hAnsi="Times New Roman"/>
          <w:color w:val="000000"/>
          <w:sz w:val="24"/>
          <w:szCs w:val="24"/>
        </w:rPr>
      </w:pPr>
      <w:r>
        <w:rPr>
          <w:rFonts w:ascii="Times New Roman" w:hAnsi="Times New Roman"/>
          <w:color w:val="000000"/>
          <w:sz w:val="24"/>
          <w:szCs w:val="24"/>
        </w:rPr>
        <w:t>To ensure l</w:t>
      </w:r>
      <w:r w:rsidR="009E2B1C" w:rsidRPr="009E2B1C">
        <w:rPr>
          <w:rFonts w:ascii="Times New Roman" w:hAnsi="Times New Roman"/>
          <w:color w:val="000000"/>
          <w:sz w:val="24"/>
          <w:szCs w:val="24"/>
        </w:rPr>
        <w:t>ibraries are integral parts of public education and an easily accessible, convenient focal point of community life, connecting the people of the region.</w:t>
      </w:r>
    </w:p>
    <w:p w14:paraId="4F048376" w14:textId="77777777" w:rsidR="00041B1D" w:rsidRDefault="00041B1D" w:rsidP="005C64FB">
      <w:pPr>
        <w:pStyle w:val="CM23"/>
        <w:spacing w:line="276" w:lineRule="atLeast"/>
        <w:ind w:right="-270"/>
        <w:rPr>
          <w:b/>
          <w:bCs/>
        </w:rPr>
      </w:pPr>
    </w:p>
    <w:p w14:paraId="1AF47EEA" w14:textId="77777777" w:rsidR="009660EE" w:rsidRPr="009E2B1C" w:rsidRDefault="009660EE" w:rsidP="005C64FB">
      <w:pPr>
        <w:pStyle w:val="CM23"/>
        <w:spacing w:line="276" w:lineRule="atLeast"/>
        <w:ind w:right="-270"/>
        <w:rPr>
          <w:b/>
          <w:u w:val="single"/>
        </w:rPr>
      </w:pPr>
      <w:r w:rsidRPr="009E2B1C">
        <w:rPr>
          <w:b/>
          <w:bCs/>
          <w:u w:val="single"/>
        </w:rPr>
        <w:t xml:space="preserve">Goals and </w:t>
      </w:r>
      <w:r w:rsidR="003E6BD2">
        <w:rPr>
          <w:b/>
          <w:bCs/>
          <w:u w:val="single"/>
        </w:rPr>
        <w:t>Actions</w:t>
      </w:r>
      <w:r w:rsidRPr="009E2B1C">
        <w:rPr>
          <w:b/>
          <w:bCs/>
          <w:u w:val="single"/>
        </w:rPr>
        <w:t xml:space="preserve"> </w:t>
      </w:r>
    </w:p>
    <w:p w14:paraId="30B5937A" w14:textId="77777777" w:rsidR="00DD36DD" w:rsidRDefault="00DD36DD" w:rsidP="009E2B1C">
      <w:pPr>
        <w:rPr>
          <w:rFonts w:ascii="Times New Roman" w:hAnsi="Times New Roman"/>
          <w:sz w:val="24"/>
          <w:szCs w:val="24"/>
        </w:rPr>
      </w:pPr>
    </w:p>
    <w:p w14:paraId="40E77933" w14:textId="77777777" w:rsidR="0023446F" w:rsidRDefault="0023446F" w:rsidP="009E2B1C">
      <w:pPr>
        <w:rPr>
          <w:rFonts w:ascii="Times New Roman" w:hAnsi="Times New Roman"/>
          <w:sz w:val="24"/>
          <w:szCs w:val="24"/>
        </w:rPr>
      </w:pPr>
      <w:r w:rsidRPr="0023446F">
        <w:rPr>
          <w:rFonts w:ascii="Times New Roman" w:hAnsi="Times New Roman"/>
          <w:sz w:val="24"/>
          <w:szCs w:val="24"/>
        </w:rPr>
        <w:t>The above guiding pri</w:t>
      </w:r>
      <w:r>
        <w:rPr>
          <w:rFonts w:ascii="Times New Roman" w:hAnsi="Times New Roman"/>
          <w:sz w:val="24"/>
          <w:szCs w:val="24"/>
        </w:rPr>
        <w:t>nc</w:t>
      </w:r>
      <w:r w:rsidRPr="0023446F">
        <w:rPr>
          <w:rFonts w:ascii="Times New Roman" w:hAnsi="Times New Roman"/>
          <w:sz w:val="24"/>
          <w:szCs w:val="24"/>
        </w:rPr>
        <w:t>iples were then used to dev</w:t>
      </w:r>
      <w:r>
        <w:rPr>
          <w:rFonts w:ascii="Times New Roman" w:hAnsi="Times New Roman"/>
          <w:sz w:val="24"/>
          <w:szCs w:val="24"/>
        </w:rPr>
        <w:t>el</w:t>
      </w:r>
      <w:r w:rsidRPr="0023446F">
        <w:rPr>
          <w:rFonts w:ascii="Times New Roman" w:hAnsi="Times New Roman"/>
          <w:sz w:val="24"/>
          <w:szCs w:val="24"/>
        </w:rPr>
        <w:t>op four specific goals with action items for each.</w:t>
      </w:r>
      <w:r>
        <w:rPr>
          <w:rFonts w:ascii="Times New Roman" w:hAnsi="Times New Roman"/>
          <w:sz w:val="24"/>
          <w:szCs w:val="24"/>
        </w:rPr>
        <w:t xml:space="preserve"> These goals, along with the action items, will be used to carry out the mission statement of the Oconto County Library System.</w:t>
      </w:r>
    </w:p>
    <w:p w14:paraId="0B21771E" w14:textId="1EBD9DB3" w:rsidR="006658F4" w:rsidRDefault="006658F4" w:rsidP="009E2B1C">
      <w:pPr>
        <w:rPr>
          <w:rFonts w:ascii="Times New Roman" w:hAnsi="Times New Roman"/>
          <w:sz w:val="24"/>
          <w:szCs w:val="24"/>
        </w:rPr>
      </w:pPr>
    </w:p>
    <w:p w14:paraId="6B57AD79" w14:textId="43925610" w:rsidR="002F408D" w:rsidRDefault="002F408D" w:rsidP="009E2B1C">
      <w:pPr>
        <w:rPr>
          <w:rFonts w:ascii="Times New Roman" w:hAnsi="Times New Roman"/>
          <w:sz w:val="24"/>
          <w:szCs w:val="24"/>
        </w:rPr>
      </w:pPr>
    </w:p>
    <w:p w14:paraId="5FFC8A76" w14:textId="77777777" w:rsidR="002F408D" w:rsidRPr="0023446F" w:rsidRDefault="002F408D" w:rsidP="009E2B1C">
      <w:pPr>
        <w:rPr>
          <w:rFonts w:ascii="Times New Roman" w:hAnsi="Times New Roman"/>
          <w:sz w:val="24"/>
          <w:szCs w:val="24"/>
        </w:rPr>
      </w:pPr>
    </w:p>
    <w:p w14:paraId="1DE3685B" w14:textId="77777777" w:rsidR="00041B1D" w:rsidRDefault="009E2B1C" w:rsidP="009E2B1C">
      <w:pPr>
        <w:rPr>
          <w:rFonts w:ascii="Times New Roman" w:hAnsi="Times New Roman"/>
          <w:b/>
          <w:sz w:val="24"/>
          <w:szCs w:val="24"/>
        </w:rPr>
      </w:pPr>
      <w:r w:rsidRPr="009E2B1C">
        <w:rPr>
          <w:rFonts w:ascii="Times New Roman" w:hAnsi="Times New Roman"/>
          <w:b/>
          <w:sz w:val="24"/>
          <w:szCs w:val="24"/>
        </w:rPr>
        <w:lastRenderedPageBreak/>
        <w:t>GOAL 1:</w:t>
      </w:r>
      <w:r w:rsidR="00041B1D">
        <w:rPr>
          <w:rFonts w:ascii="Times New Roman" w:hAnsi="Times New Roman"/>
          <w:b/>
          <w:sz w:val="24"/>
          <w:szCs w:val="24"/>
        </w:rPr>
        <w:t xml:space="preserve"> </w:t>
      </w:r>
    </w:p>
    <w:p w14:paraId="38273636" w14:textId="77777777" w:rsidR="009E2B1C" w:rsidRPr="009E2B1C" w:rsidRDefault="009E2B1C" w:rsidP="009E2B1C">
      <w:pPr>
        <w:rPr>
          <w:rFonts w:ascii="Times New Roman" w:hAnsi="Times New Roman"/>
          <w:b/>
          <w:sz w:val="24"/>
          <w:szCs w:val="24"/>
        </w:rPr>
      </w:pPr>
      <w:r w:rsidRPr="009E2B1C">
        <w:rPr>
          <w:rFonts w:ascii="Times New Roman" w:hAnsi="Times New Roman"/>
          <w:b/>
          <w:sz w:val="24"/>
          <w:szCs w:val="24"/>
        </w:rPr>
        <w:t xml:space="preserve">Provide all county residents with </w:t>
      </w:r>
      <w:r w:rsidR="00A0565B">
        <w:rPr>
          <w:rFonts w:ascii="Times New Roman" w:hAnsi="Times New Roman"/>
          <w:b/>
          <w:sz w:val="24"/>
          <w:szCs w:val="24"/>
        </w:rPr>
        <w:t>a</w:t>
      </w:r>
      <w:r w:rsidRPr="009E2B1C">
        <w:rPr>
          <w:rFonts w:ascii="Times New Roman" w:hAnsi="Times New Roman"/>
          <w:b/>
          <w:sz w:val="24"/>
          <w:szCs w:val="24"/>
        </w:rPr>
        <w:t>ccess to all library services provided by all system member libraries</w:t>
      </w:r>
    </w:p>
    <w:p w14:paraId="53579693" w14:textId="77777777" w:rsidR="009E2B1C" w:rsidRPr="009E2B1C" w:rsidRDefault="009E2B1C" w:rsidP="009E2B1C">
      <w:pPr>
        <w:jc w:val="both"/>
        <w:rPr>
          <w:rFonts w:ascii="Times New Roman" w:hAnsi="Times New Roman"/>
          <w:sz w:val="24"/>
          <w:szCs w:val="24"/>
        </w:rPr>
      </w:pPr>
      <w:r w:rsidRPr="009E2B1C">
        <w:rPr>
          <w:rFonts w:ascii="Times New Roman" w:hAnsi="Times New Roman"/>
          <w:sz w:val="24"/>
          <w:szCs w:val="24"/>
        </w:rPr>
        <w:t>Actions:</w:t>
      </w:r>
    </w:p>
    <w:p w14:paraId="27E9DC5A" w14:textId="77777777" w:rsidR="009E2B1C" w:rsidRPr="00682001" w:rsidRDefault="009E2B1C" w:rsidP="009E2B1C">
      <w:pPr>
        <w:spacing w:after="0" w:line="240" w:lineRule="auto"/>
        <w:jc w:val="both"/>
        <w:rPr>
          <w:rFonts w:ascii="Times New Roman" w:hAnsi="Times New Roman"/>
          <w:sz w:val="24"/>
          <w:szCs w:val="24"/>
        </w:rPr>
      </w:pPr>
    </w:p>
    <w:p w14:paraId="51B73426" w14:textId="31E69739" w:rsidR="009E2B1C" w:rsidRPr="00682001" w:rsidRDefault="009E2B1C" w:rsidP="009E2B1C">
      <w:pPr>
        <w:numPr>
          <w:ilvl w:val="0"/>
          <w:numId w:val="33"/>
        </w:numPr>
        <w:spacing w:after="0" w:line="240" w:lineRule="auto"/>
        <w:jc w:val="both"/>
        <w:rPr>
          <w:rFonts w:ascii="Times New Roman" w:hAnsi="Times New Roman"/>
          <w:sz w:val="24"/>
          <w:szCs w:val="24"/>
        </w:rPr>
      </w:pPr>
      <w:r w:rsidRPr="00682001">
        <w:rPr>
          <w:rFonts w:ascii="Times New Roman" w:hAnsi="Times New Roman"/>
          <w:sz w:val="24"/>
          <w:szCs w:val="24"/>
        </w:rPr>
        <w:t xml:space="preserve">Oconto County Libraries will continue membership in the Nicolet Federated Library System (NFLS); Oconto County shall meet all requirements under Chapter 43, Wisconsin Statutes in order to continue its membership in NFLS. </w:t>
      </w:r>
    </w:p>
    <w:p w14:paraId="7C586C45" w14:textId="77777777" w:rsidR="00041B1D" w:rsidRPr="00682001" w:rsidRDefault="00041B1D" w:rsidP="00041B1D">
      <w:pPr>
        <w:pStyle w:val="ListParagraph"/>
        <w:rPr>
          <w:rFonts w:ascii="Times New Roman" w:hAnsi="Times New Roman"/>
          <w:sz w:val="24"/>
          <w:szCs w:val="24"/>
        </w:rPr>
      </w:pPr>
    </w:p>
    <w:p w14:paraId="673E846E" w14:textId="0AD460ED" w:rsidR="009E2B1C" w:rsidRPr="00682001" w:rsidRDefault="009E2B1C" w:rsidP="009E2B1C">
      <w:pPr>
        <w:numPr>
          <w:ilvl w:val="0"/>
          <w:numId w:val="33"/>
        </w:numPr>
        <w:spacing w:after="240" w:line="240" w:lineRule="auto"/>
        <w:jc w:val="both"/>
        <w:rPr>
          <w:rFonts w:ascii="Times New Roman" w:hAnsi="Times New Roman"/>
          <w:sz w:val="24"/>
          <w:szCs w:val="24"/>
        </w:rPr>
      </w:pPr>
      <w:r w:rsidRPr="00682001">
        <w:rPr>
          <w:rFonts w:ascii="Times New Roman" w:hAnsi="Times New Roman"/>
          <w:sz w:val="24"/>
          <w:szCs w:val="24"/>
        </w:rPr>
        <w:t xml:space="preserve">Libraries will continue to provide on-line services to county residents through its memberships in its </w:t>
      </w:r>
      <w:r w:rsidRPr="00682001">
        <w:rPr>
          <w:rFonts w:ascii="Times New Roman" w:hAnsi="Times New Roman"/>
          <w:i/>
          <w:sz w:val="24"/>
          <w:szCs w:val="24"/>
        </w:rPr>
        <w:t>Outagamie–Waupaca Library System</w:t>
      </w:r>
      <w:r w:rsidRPr="00682001">
        <w:rPr>
          <w:rFonts w:ascii="Times New Roman" w:hAnsi="Times New Roman"/>
          <w:sz w:val="24"/>
          <w:szCs w:val="24"/>
        </w:rPr>
        <w:t xml:space="preserve"> (OWLSnet) </w:t>
      </w:r>
      <w:r w:rsidRPr="00682001">
        <w:rPr>
          <w:rFonts w:ascii="Times New Roman" w:hAnsi="Times New Roman"/>
          <w:i/>
          <w:sz w:val="24"/>
          <w:szCs w:val="24"/>
        </w:rPr>
        <w:t>Consortium</w:t>
      </w:r>
      <w:r w:rsidRPr="00682001">
        <w:rPr>
          <w:rFonts w:ascii="Times New Roman" w:hAnsi="Times New Roman"/>
          <w:sz w:val="24"/>
          <w:szCs w:val="24"/>
        </w:rPr>
        <w:t xml:space="preserve">. </w:t>
      </w:r>
    </w:p>
    <w:p w14:paraId="646B696B" w14:textId="4A1352E2" w:rsidR="009E2B1C" w:rsidRDefault="009E2B1C" w:rsidP="009E2B1C">
      <w:pPr>
        <w:numPr>
          <w:ilvl w:val="0"/>
          <w:numId w:val="33"/>
        </w:numPr>
        <w:spacing w:after="0" w:line="240" w:lineRule="auto"/>
        <w:jc w:val="both"/>
        <w:rPr>
          <w:rFonts w:ascii="Times New Roman" w:hAnsi="Times New Roman"/>
          <w:sz w:val="24"/>
          <w:szCs w:val="24"/>
        </w:rPr>
      </w:pPr>
      <w:r w:rsidRPr="00682001">
        <w:rPr>
          <w:rFonts w:ascii="Times New Roman" w:hAnsi="Times New Roman"/>
          <w:sz w:val="24"/>
          <w:szCs w:val="24"/>
        </w:rPr>
        <w:t xml:space="preserve">Oconto County shall seek NFLS assistance </w:t>
      </w:r>
      <w:r w:rsidR="00D2465D" w:rsidRPr="00682001">
        <w:rPr>
          <w:rFonts w:ascii="Times New Roman" w:hAnsi="Times New Roman"/>
          <w:sz w:val="24"/>
          <w:szCs w:val="24"/>
        </w:rPr>
        <w:t xml:space="preserve">and any other resources </w:t>
      </w:r>
      <w:r w:rsidRPr="00682001">
        <w:rPr>
          <w:rFonts w:ascii="Times New Roman" w:hAnsi="Times New Roman"/>
          <w:sz w:val="24"/>
          <w:szCs w:val="24"/>
        </w:rPr>
        <w:t xml:space="preserve">to work with neighboring systems and counties to resolve any intersystem service inequities arising under Wisconsin Act 420, so that Oconto County libraries or libraries in other systems of NFLS </w:t>
      </w:r>
      <w:r w:rsidR="00A0565B" w:rsidRPr="00682001">
        <w:rPr>
          <w:rFonts w:ascii="Times New Roman" w:hAnsi="Times New Roman"/>
          <w:sz w:val="24"/>
          <w:szCs w:val="24"/>
        </w:rPr>
        <w:t>m</w:t>
      </w:r>
      <w:r w:rsidRPr="00682001">
        <w:rPr>
          <w:rFonts w:ascii="Times New Roman" w:hAnsi="Times New Roman"/>
          <w:sz w:val="24"/>
          <w:szCs w:val="24"/>
        </w:rPr>
        <w:t>ember counties</w:t>
      </w:r>
      <w:r w:rsidRPr="009E2B1C">
        <w:rPr>
          <w:rFonts w:ascii="Times New Roman" w:hAnsi="Times New Roman"/>
          <w:sz w:val="24"/>
          <w:szCs w:val="24"/>
        </w:rPr>
        <w:t xml:space="preserve"> are compensated adequately for providing services to nonresidents. </w:t>
      </w:r>
    </w:p>
    <w:p w14:paraId="07B81893" w14:textId="77777777" w:rsidR="009E2B1C" w:rsidRPr="009E2B1C" w:rsidRDefault="009E2B1C" w:rsidP="009E2B1C">
      <w:pPr>
        <w:spacing w:after="0" w:line="240" w:lineRule="auto"/>
        <w:jc w:val="both"/>
        <w:rPr>
          <w:rFonts w:ascii="Times New Roman" w:hAnsi="Times New Roman"/>
          <w:sz w:val="24"/>
          <w:szCs w:val="24"/>
        </w:rPr>
      </w:pPr>
    </w:p>
    <w:p w14:paraId="3C9365B1" w14:textId="67AF8A7F" w:rsidR="009E2B1C" w:rsidRDefault="009E2B1C" w:rsidP="009E2B1C">
      <w:pPr>
        <w:numPr>
          <w:ilvl w:val="0"/>
          <w:numId w:val="33"/>
        </w:numPr>
        <w:spacing w:after="0" w:line="240" w:lineRule="auto"/>
        <w:jc w:val="both"/>
        <w:rPr>
          <w:rFonts w:ascii="Times New Roman" w:hAnsi="Times New Roman"/>
          <w:sz w:val="24"/>
          <w:szCs w:val="24"/>
        </w:rPr>
      </w:pPr>
      <w:r w:rsidRPr="009E2B1C">
        <w:rPr>
          <w:rFonts w:ascii="Times New Roman" w:hAnsi="Times New Roman"/>
          <w:sz w:val="24"/>
          <w:szCs w:val="24"/>
        </w:rPr>
        <w:t xml:space="preserve">Oconto County </w:t>
      </w:r>
      <w:r w:rsidR="001C1678">
        <w:rPr>
          <w:rFonts w:ascii="Times New Roman" w:hAnsi="Times New Roman"/>
          <w:sz w:val="24"/>
          <w:szCs w:val="24"/>
        </w:rPr>
        <w:t xml:space="preserve">will continue to maintain </w:t>
      </w:r>
      <w:r w:rsidR="00B45641">
        <w:rPr>
          <w:rFonts w:ascii="Times New Roman" w:hAnsi="Times New Roman"/>
          <w:sz w:val="24"/>
          <w:szCs w:val="24"/>
        </w:rPr>
        <w:t xml:space="preserve">an </w:t>
      </w:r>
      <w:r w:rsidR="00B45641" w:rsidRPr="009E2B1C">
        <w:rPr>
          <w:rFonts w:ascii="Times New Roman" w:hAnsi="Times New Roman"/>
          <w:sz w:val="24"/>
          <w:szCs w:val="24"/>
        </w:rPr>
        <w:t>Oconto</w:t>
      </w:r>
      <w:r w:rsidRPr="009E2B1C">
        <w:rPr>
          <w:rFonts w:ascii="Times New Roman" w:hAnsi="Times New Roman"/>
          <w:sz w:val="24"/>
          <w:szCs w:val="24"/>
        </w:rPr>
        <w:t xml:space="preserve"> County Library Services Board in accordance with this plan and with Section 43.19, Wisconsin Statutes.</w:t>
      </w:r>
    </w:p>
    <w:p w14:paraId="7DB10A2B" w14:textId="77777777" w:rsidR="00783B70" w:rsidRDefault="00783B70" w:rsidP="00783B70">
      <w:pPr>
        <w:spacing w:after="0" w:line="240" w:lineRule="auto"/>
        <w:ind w:left="720"/>
        <w:jc w:val="both"/>
        <w:rPr>
          <w:rFonts w:ascii="Times New Roman" w:hAnsi="Times New Roman"/>
          <w:sz w:val="24"/>
          <w:szCs w:val="24"/>
        </w:rPr>
      </w:pPr>
    </w:p>
    <w:p w14:paraId="0BE00FC8" w14:textId="65216F80" w:rsidR="009E2B1C" w:rsidRDefault="009E2B1C" w:rsidP="009E2B1C">
      <w:pPr>
        <w:numPr>
          <w:ilvl w:val="0"/>
          <w:numId w:val="33"/>
        </w:numPr>
        <w:autoSpaceDE w:val="0"/>
        <w:autoSpaceDN w:val="0"/>
        <w:adjustRightInd w:val="0"/>
        <w:spacing w:after="0" w:line="240" w:lineRule="auto"/>
        <w:jc w:val="both"/>
        <w:rPr>
          <w:rFonts w:ascii="Times New Roman" w:hAnsi="Times New Roman"/>
          <w:sz w:val="24"/>
          <w:szCs w:val="24"/>
        </w:rPr>
      </w:pPr>
      <w:r w:rsidRPr="00783B70">
        <w:rPr>
          <w:rFonts w:ascii="Times New Roman" w:hAnsi="Times New Roman"/>
          <w:sz w:val="24"/>
          <w:szCs w:val="24"/>
        </w:rPr>
        <w:t>Oconto County shall designate the Oconto County Library Services Board to coordinate the implementation of countywide library services</w:t>
      </w:r>
      <w:r w:rsidR="002F408D" w:rsidRPr="00783B70">
        <w:rPr>
          <w:rFonts w:ascii="Times New Roman" w:hAnsi="Times New Roman"/>
          <w:sz w:val="24"/>
          <w:szCs w:val="24"/>
        </w:rPr>
        <w:t>.</w:t>
      </w:r>
    </w:p>
    <w:p w14:paraId="2DCA1E62" w14:textId="77777777" w:rsidR="00783B70" w:rsidRPr="00783B70" w:rsidRDefault="00783B70" w:rsidP="00783B70">
      <w:pPr>
        <w:autoSpaceDE w:val="0"/>
        <w:autoSpaceDN w:val="0"/>
        <w:adjustRightInd w:val="0"/>
        <w:spacing w:after="0" w:line="240" w:lineRule="auto"/>
        <w:jc w:val="both"/>
        <w:rPr>
          <w:rFonts w:ascii="Times New Roman" w:hAnsi="Times New Roman"/>
          <w:sz w:val="24"/>
          <w:szCs w:val="24"/>
        </w:rPr>
      </w:pPr>
    </w:p>
    <w:p w14:paraId="3DFC6E51" w14:textId="7A53DCCD" w:rsidR="009E2B1C" w:rsidRDefault="009E2B1C" w:rsidP="009E2B1C">
      <w:pPr>
        <w:numPr>
          <w:ilvl w:val="0"/>
          <w:numId w:val="33"/>
        </w:numPr>
        <w:autoSpaceDE w:val="0"/>
        <w:autoSpaceDN w:val="0"/>
        <w:adjustRightInd w:val="0"/>
        <w:spacing w:after="0" w:line="240" w:lineRule="auto"/>
        <w:jc w:val="both"/>
        <w:rPr>
          <w:rFonts w:ascii="Times New Roman" w:hAnsi="Times New Roman"/>
          <w:sz w:val="24"/>
          <w:szCs w:val="24"/>
        </w:rPr>
      </w:pPr>
      <w:r w:rsidRPr="00783B70">
        <w:rPr>
          <w:rFonts w:ascii="Times New Roman" w:hAnsi="Times New Roman"/>
          <w:sz w:val="24"/>
          <w:szCs w:val="24"/>
        </w:rPr>
        <w:t>Libraries will continue and expand in-house delivery of e-services in collaboration with OWLSnet</w:t>
      </w:r>
      <w:r w:rsidR="002F408D" w:rsidRPr="00783B70">
        <w:rPr>
          <w:rFonts w:ascii="Times New Roman" w:hAnsi="Times New Roman"/>
          <w:sz w:val="24"/>
          <w:szCs w:val="24"/>
        </w:rPr>
        <w:t>.</w:t>
      </w:r>
    </w:p>
    <w:p w14:paraId="1820F5AA" w14:textId="77777777" w:rsidR="00783B70" w:rsidRPr="00783B70" w:rsidRDefault="00783B70" w:rsidP="00783B70">
      <w:pPr>
        <w:autoSpaceDE w:val="0"/>
        <w:autoSpaceDN w:val="0"/>
        <w:adjustRightInd w:val="0"/>
        <w:spacing w:after="0" w:line="240" w:lineRule="auto"/>
        <w:jc w:val="both"/>
        <w:rPr>
          <w:rFonts w:ascii="Times New Roman" w:hAnsi="Times New Roman"/>
          <w:sz w:val="24"/>
          <w:szCs w:val="24"/>
        </w:rPr>
      </w:pPr>
    </w:p>
    <w:p w14:paraId="437D453D" w14:textId="67A620A2" w:rsidR="009E2B1C" w:rsidRPr="009E2B1C" w:rsidRDefault="009E2B1C" w:rsidP="009E2B1C">
      <w:pPr>
        <w:numPr>
          <w:ilvl w:val="0"/>
          <w:numId w:val="33"/>
        </w:numPr>
        <w:autoSpaceDE w:val="0"/>
        <w:autoSpaceDN w:val="0"/>
        <w:adjustRightInd w:val="0"/>
        <w:spacing w:after="0" w:line="240" w:lineRule="auto"/>
        <w:jc w:val="both"/>
        <w:rPr>
          <w:rFonts w:ascii="Times New Roman" w:hAnsi="Times New Roman"/>
          <w:sz w:val="24"/>
          <w:szCs w:val="24"/>
        </w:rPr>
      </w:pPr>
      <w:r w:rsidRPr="00783B70">
        <w:rPr>
          <w:rFonts w:ascii="Times New Roman" w:hAnsi="Times New Roman"/>
          <w:sz w:val="24"/>
          <w:szCs w:val="24"/>
        </w:rPr>
        <w:t xml:space="preserve">Libraries will continue to provide </w:t>
      </w:r>
      <w:r w:rsidR="003C063B" w:rsidRPr="00783B70">
        <w:rPr>
          <w:rFonts w:ascii="Times New Roman" w:hAnsi="Times New Roman"/>
          <w:sz w:val="24"/>
          <w:szCs w:val="24"/>
        </w:rPr>
        <w:t>programming,</w:t>
      </w:r>
      <w:r w:rsidRPr="00783B70">
        <w:rPr>
          <w:rFonts w:ascii="Times New Roman" w:hAnsi="Times New Roman"/>
          <w:sz w:val="24"/>
          <w:szCs w:val="24"/>
        </w:rPr>
        <w:t xml:space="preserve"> as they are able that brings in groups or reaches out to commu</w:t>
      </w:r>
      <w:r w:rsidRPr="009E2B1C">
        <w:rPr>
          <w:rFonts w:ascii="Times New Roman" w:hAnsi="Times New Roman"/>
          <w:sz w:val="24"/>
          <w:szCs w:val="24"/>
        </w:rPr>
        <w:t xml:space="preserve">nities. </w:t>
      </w:r>
    </w:p>
    <w:p w14:paraId="37D5FDC4" w14:textId="77777777" w:rsidR="009E2B1C" w:rsidRPr="009E2B1C" w:rsidRDefault="009E2B1C" w:rsidP="009E2B1C">
      <w:pPr>
        <w:pStyle w:val="ListParagraph"/>
        <w:jc w:val="both"/>
        <w:rPr>
          <w:rFonts w:ascii="Times New Roman" w:hAnsi="Times New Roman"/>
          <w:sz w:val="24"/>
          <w:szCs w:val="24"/>
        </w:rPr>
      </w:pPr>
    </w:p>
    <w:p w14:paraId="2775226B" w14:textId="4C0F2D5A" w:rsidR="009E2B1C" w:rsidRPr="00A0565B" w:rsidRDefault="009E2B1C" w:rsidP="00A0565B">
      <w:pPr>
        <w:numPr>
          <w:ilvl w:val="0"/>
          <w:numId w:val="33"/>
        </w:numPr>
        <w:autoSpaceDE w:val="0"/>
        <w:autoSpaceDN w:val="0"/>
        <w:adjustRightInd w:val="0"/>
        <w:spacing w:after="0" w:line="240" w:lineRule="auto"/>
        <w:rPr>
          <w:rFonts w:ascii="Times New Roman" w:hAnsi="Times New Roman"/>
          <w:sz w:val="24"/>
          <w:szCs w:val="24"/>
        </w:rPr>
      </w:pPr>
      <w:r w:rsidRPr="009E2B1C">
        <w:rPr>
          <w:rFonts w:ascii="Times New Roman" w:hAnsi="Times New Roman"/>
          <w:sz w:val="24"/>
          <w:szCs w:val="24"/>
        </w:rPr>
        <w:t>Libraries should look to the business community to see what services could be provided to meet their needs.</w:t>
      </w:r>
      <w:r w:rsidR="00E67F92" w:rsidRPr="009E2B1C" w:rsidDel="00E67F92">
        <w:rPr>
          <w:rFonts w:ascii="Times New Roman" w:hAnsi="Times New Roman"/>
          <w:sz w:val="24"/>
          <w:szCs w:val="24"/>
        </w:rPr>
        <w:t xml:space="preserve"> </w:t>
      </w:r>
      <w:r w:rsidR="00A0565B">
        <w:rPr>
          <w:rFonts w:ascii="Times New Roman" w:hAnsi="Times New Roman"/>
          <w:sz w:val="24"/>
          <w:szCs w:val="24"/>
        </w:rPr>
        <w:br/>
      </w:r>
    </w:p>
    <w:p w14:paraId="53B63105" w14:textId="1EB416D7" w:rsidR="009E2B1C" w:rsidRDefault="009E2B1C" w:rsidP="009E2B1C">
      <w:pPr>
        <w:numPr>
          <w:ilvl w:val="0"/>
          <w:numId w:val="33"/>
        </w:numPr>
        <w:autoSpaceDE w:val="0"/>
        <w:autoSpaceDN w:val="0"/>
        <w:adjustRightInd w:val="0"/>
        <w:spacing w:after="0" w:line="240" w:lineRule="auto"/>
        <w:jc w:val="both"/>
        <w:rPr>
          <w:rFonts w:ascii="Times New Roman" w:hAnsi="Times New Roman"/>
          <w:sz w:val="24"/>
          <w:szCs w:val="24"/>
        </w:rPr>
      </w:pPr>
      <w:r w:rsidRPr="00A0565B">
        <w:rPr>
          <w:rFonts w:ascii="Times New Roman" w:hAnsi="Times New Roman"/>
          <w:sz w:val="24"/>
          <w:szCs w:val="24"/>
        </w:rPr>
        <w:t>Libraries will respond to requests to provide services to the disabled and to individuals with special needs</w:t>
      </w:r>
      <w:r w:rsidR="003C063B" w:rsidRPr="00A0565B">
        <w:rPr>
          <w:rFonts w:ascii="Times New Roman" w:hAnsi="Times New Roman"/>
          <w:sz w:val="24"/>
          <w:szCs w:val="24"/>
        </w:rPr>
        <w:t>.</w:t>
      </w:r>
    </w:p>
    <w:p w14:paraId="0F8377F8" w14:textId="77777777" w:rsidR="00783B70" w:rsidRPr="00783B70" w:rsidRDefault="00783B70" w:rsidP="00783B70">
      <w:pPr>
        <w:autoSpaceDE w:val="0"/>
        <w:autoSpaceDN w:val="0"/>
        <w:adjustRightInd w:val="0"/>
        <w:spacing w:after="0" w:line="240" w:lineRule="auto"/>
        <w:jc w:val="both"/>
        <w:rPr>
          <w:rFonts w:ascii="Times New Roman" w:hAnsi="Times New Roman"/>
          <w:sz w:val="24"/>
          <w:szCs w:val="24"/>
        </w:rPr>
      </w:pPr>
    </w:p>
    <w:p w14:paraId="419E0ED4" w14:textId="30982300" w:rsidR="009E2B1C" w:rsidRPr="00783B70" w:rsidRDefault="009E2B1C" w:rsidP="009E2B1C">
      <w:pPr>
        <w:numPr>
          <w:ilvl w:val="0"/>
          <w:numId w:val="33"/>
        </w:numPr>
        <w:autoSpaceDE w:val="0"/>
        <w:autoSpaceDN w:val="0"/>
        <w:adjustRightInd w:val="0"/>
        <w:spacing w:after="0" w:line="240" w:lineRule="auto"/>
        <w:jc w:val="both"/>
        <w:rPr>
          <w:rFonts w:ascii="Times New Roman" w:hAnsi="Times New Roman"/>
          <w:sz w:val="24"/>
          <w:szCs w:val="24"/>
        </w:rPr>
      </w:pPr>
      <w:r w:rsidRPr="00783B70">
        <w:rPr>
          <w:rFonts w:ascii="Times New Roman" w:hAnsi="Times New Roman"/>
          <w:sz w:val="24"/>
          <w:szCs w:val="24"/>
        </w:rPr>
        <w:t xml:space="preserve">Libraries shall survey their collections each year to remain relevant </w:t>
      </w:r>
      <w:r w:rsidR="006F263A">
        <w:rPr>
          <w:rFonts w:ascii="Times New Roman" w:hAnsi="Times New Roman"/>
          <w:sz w:val="24"/>
          <w:szCs w:val="24"/>
        </w:rPr>
        <w:t xml:space="preserve">and </w:t>
      </w:r>
      <w:r w:rsidRPr="00783B70">
        <w:rPr>
          <w:rFonts w:ascii="Times New Roman" w:hAnsi="Times New Roman"/>
          <w:sz w:val="24"/>
          <w:szCs w:val="24"/>
        </w:rPr>
        <w:t xml:space="preserve">current. </w:t>
      </w:r>
    </w:p>
    <w:p w14:paraId="4245DBB8" w14:textId="0B7C7962" w:rsidR="006658F4" w:rsidRDefault="006658F4" w:rsidP="009E2B1C">
      <w:pPr>
        <w:rPr>
          <w:rFonts w:ascii="Times New Roman" w:hAnsi="Times New Roman"/>
          <w:b/>
          <w:sz w:val="24"/>
          <w:szCs w:val="24"/>
        </w:rPr>
      </w:pPr>
    </w:p>
    <w:p w14:paraId="41495574" w14:textId="2B9606C8" w:rsidR="002F408D" w:rsidRDefault="002F408D" w:rsidP="009E2B1C">
      <w:pPr>
        <w:rPr>
          <w:rFonts w:ascii="Times New Roman" w:hAnsi="Times New Roman"/>
          <w:b/>
          <w:sz w:val="24"/>
          <w:szCs w:val="24"/>
        </w:rPr>
      </w:pPr>
    </w:p>
    <w:p w14:paraId="358EF389" w14:textId="31E368B1" w:rsidR="002F408D" w:rsidRDefault="002F408D" w:rsidP="009E2B1C">
      <w:pPr>
        <w:rPr>
          <w:rFonts w:ascii="Times New Roman" w:hAnsi="Times New Roman"/>
          <w:b/>
          <w:sz w:val="24"/>
          <w:szCs w:val="24"/>
        </w:rPr>
      </w:pPr>
    </w:p>
    <w:p w14:paraId="7C3417F4" w14:textId="77777777" w:rsidR="002F408D" w:rsidRDefault="002F408D" w:rsidP="009E2B1C">
      <w:pPr>
        <w:rPr>
          <w:rFonts w:ascii="Times New Roman" w:hAnsi="Times New Roman"/>
          <w:b/>
          <w:sz w:val="24"/>
          <w:szCs w:val="24"/>
        </w:rPr>
      </w:pPr>
    </w:p>
    <w:p w14:paraId="0D0B0C18" w14:textId="77777777" w:rsidR="00041B1D" w:rsidRPr="00783B70" w:rsidRDefault="009E2B1C" w:rsidP="009E2B1C">
      <w:pPr>
        <w:rPr>
          <w:rFonts w:ascii="Times New Roman" w:hAnsi="Times New Roman"/>
          <w:b/>
          <w:sz w:val="24"/>
          <w:szCs w:val="24"/>
        </w:rPr>
      </w:pPr>
      <w:r w:rsidRPr="00783B70">
        <w:rPr>
          <w:rFonts w:ascii="Times New Roman" w:hAnsi="Times New Roman"/>
          <w:b/>
          <w:sz w:val="24"/>
          <w:szCs w:val="24"/>
        </w:rPr>
        <w:lastRenderedPageBreak/>
        <w:t>GOAL 2:</w:t>
      </w:r>
      <w:r w:rsidR="00041B1D" w:rsidRPr="00783B70">
        <w:rPr>
          <w:rFonts w:ascii="Times New Roman" w:hAnsi="Times New Roman"/>
          <w:b/>
          <w:sz w:val="24"/>
          <w:szCs w:val="24"/>
        </w:rPr>
        <w:t xml:space="preserve"> </w:t>
      </w:r>
    </w:p>
    <w:p w14:paraId="7BDBBDEC" w14:textId="77777777" w:rsidR="009E2B1C" w:rsidRDefault="009E2B1C" w:rsidP="009E2B1C">
      <w:pPr>
        <w:rPr>
          <w:rFonts w:ascii="Times New Roman" w:hAnsi="Times New Roman"/>
          <w:b/>
          <w:sz w:val="24"/>
          <w:szCs w:val="24"/>
        </w:rPr>
      </w:pPr>
      <w:r w:rsidRPr="00783B70">
        <w:rPr>
          <w:rFonts w:ascii="Times New Roman" w:hAnsi="Times New Roman"/>
          <w:b/>
          <w:bCs/>
          <w:color w:val="000000"/>
          <w:sz w:val="24"/>
          <w:szCs w:val="24"/>
        </w:rPr>
        <w:t xml:space="preserve">Ensure that </w:t>
      </w:r>
      <w:r w:rsidR="00A0565B">
        <w:rPr>
          <w:rFonts w:ascii="Times New Roman" w:hAnsi="Times New Roman"/>
          <w:b/>
          <w:bCs/>
          <w:color w:val="000000"/>
          <w:sz w:val="24"/>
          <w:szCs w:val="24"/>
        </w:rPr>
        <w:t xml:space="preserve">the </w:t>
      </w:r>
      <w:r w:rsidRPr="00783B70">
        <w:rPr>
          <w:rFonts w:ascii="Times New Roman" w:hAnsi="Times New Roman"/>
          <w:b/>
          <w:bCs/>
          <w:color w:val="000000"/>
          <w:sz w:val="24"/>
          <w:szCs w:val="24"/>
        </w:rPr>
        <w:t>pu</w:t>
      </w:r>
      <w:r w:rsidR="00783B70">
        <w:rPr>
          <w:rFonts w:ascii="Times New Roman" w:hAnsi="Times New Roman"/>
          <w:b/>
          <w:bCs/>
          <w:color w:val="000000"/>
          <w:sz w:val="24"/>
          <w:szCs w:val="24"/>
        </w:rPr>
        <w:t>b</w:t>
      </w:r>
      <w:r w:rsidRPr="00783B70">
        <w:rPr>
          <w:rFonts w:ascii="Times New Roman" w:hAnsi="Times New Roman"/>
          <w:b/>
          <w:bCs/>
          <w:color w:val="000000"/>
          <w:sz w:val="24"/>
          <w:szCs w:val="24"/>
        </w:rPr>
        <w:t>lic and governm</w:t>
      </w:r>
      <w:r w:rsidRPr="009E2B1C">
        <w:rPr>
          <w:rFonts w:ascii="Times New Roman" w:hAnsi="Times New Roman"/>
          <w:b/>
          <w:bCs/>
          <w:color w:val="000000"/>
          <w:sz w:val="24"/>
          <w:szCs w:val="24"/>
        </w:rPr>
        <w:t>ent officials r</w:t>
      </w:r>
      <w:r w:rsidRPr="009E2B1C">
        <w:rPr>
          <w:rFonts w:ascii="Times New Roman" w:hAnsi="Times New Roman"/>
          <w:b/>
          <w:color w:val="000000"/>
          <w:sz w:val="24"/>
          <w:szCs w:val="24"/>
        </w:rPr>
        <w:t>ecognize</w:t>
      </w:r>
      <w:r w:rsidRPr="009E2B1C">
        <w:rPr>
          <w:rFonts w:ascii="Times New Roman" w:hAnsi="Times New Roman"/>
          <w:b/>
          <w:sz w:val="24"/>
          <w:szCs w:val="24"/>
        </w:rPr>
        <w:t xml:space="preserve"> libraries as a vital and necessary service to everyone</w:t>
      </w:r>
      <w:r>
        <w:rPr>
          <w:rFonts w:ascii="Times New Roman" w:hAnsi="Times New Roman"/>
          <w:b/>
          <w:sz w:val="24"/>
          <w:szCs w:val="24"/>
        </w:rPr>
        <w:t>.</w:t>
      </w:r>
    </w:p>
    <w:p w14:paraId="3811F255" w14:textId="77777777" w:rsidR="009E2B1C" w:rsidRPr="009E2B1C" w:rsidRDefault="009E2B1C" w:rsidP="009E2B1C">
      <w:pPr>
        <w:rPr>
          <w:rFonts w:ascii="Times New Roman" w:hAnsi="Times New Roman"/>
          <w:sz w:val="24"/>
          <w:szCs w:val="24"/>
        </w:rPr>
      </w:pPr>
      <w:r w:rsidRPr="009E2B1C">
        <w:rPr>
          <w:rFonts w:ascii="Times New Roman" w:hAnsi="Times New Roman"/>
          <w:sz w:val="24"/>
          <w:szCs w:val="24"/>
        </w:rPr>
        <w:t>Actions:</w:t>
      </w:r>
    </w:p>
    <w:p w14:paraId="238A7A6D" w14:textId="3CC70708" w:rsidR="009E2B1C" w:rsidRPr="009E2B1C" w:rsidRDefault="009E2B1C" w:rsidP="009E2B1C">
      <w:pPr>
        <w:numPr>
          <w:ilvl w:val="0"/>
          <w:numId w:val="34"/>
        </w:numPr>
        <w:spacing w:before="240" w:after="240" w:line="240" w:lineRule="auto"/>
        <w:jc w:val="both"/>
        <w:rPr>
          <w:rFonts w:ascii="Times New Roman" w:hAnsi="Times New Roman"/>
          <w:sz w:val="24"/>
          <w:szCs w:val="24"/>
        </w:rPr>
      </w:pPr>
      <w:r w:rsidRPr="009E2B1C">
        <w:rPr>
          <w:rFonts w:ascii="Times New Roman" w:hAnsi="Times New Roman"/>
          <w:sz w:val="24"/>
          <w:szCs w:val="24"/>
        </w:rPr>
        <w:t xml:space="preserve">OCLSB in conjunction with </w:t>
      </w:r>
      <w:r w:rsidR="00D2465D">
        <w:rPr>
          <w:rFonts w:ascii="Times New Roman" w:hAnsi="Times New Roman"/>
          <w:sz w:val="24"/>
          <w:szCs w:val="24"/>
        </w:rPr>
        <w:t xml:space="preserve">each </w:t>
      </w:r>
      <w:r w:rsidRPr="009E2B1C">
        <w:rPr>
          <w:rFonts w:ascii="Times New Roman" w:hAnsi="Times New Roman"/>
          <w:sz w:val="24"/>
          <w:szCs w:val="24"/>
        </w:rPr>
        <w:t xml:space="preserve">local </w:t>
      </w:r>
      <w:r w:rsidR="00D2465D" w:rsidRPr="009E2B1C">
        <w:rPr>
          <w:rFonts w:ascii="Times New Roman" w:hAnsi="Times New Roman"/>
          <w:sz w:val="24"/>
          <w:szCs w:val="24"/>
        </w:rPr>
        <w:t>library</w:t>
      </w:r>
      <w:r w:rsidRPr="009E2B1C">
        <w:rPr>
          <w:rFonts w:ascii="Times New Roman" w:hAnsi="Times New Roman"/>
          <w:sz w:val="24"/>
          <w:szCs w:val="24"/>
        </w:rPr>
        <w:t xml:space="preserve"> will develop a public relations campaign to </w:t>
      </w:r>
      <w:r w:rsidR="00A0565B">
        <w:rPr>
          <w:rFonts w:ascii="Times New Roman" w:hAnsi="Times New Roman"/>
          <w:sz w:val="24"/>
          <w:szCs w:val="24"/>
        </w:rPr>
        <w:t>i</w:t>
      </w:r>
      <w:r w:rsidRPr="009E2B1C">
        <w:rPr>
          <w:rFonts w:ascii="Times New Roman" w:hAnsi="Times New Roman"/>
          <w:sz w:val="24"/>
          <w:szCs w:val="24"/>
        </w:rPr>
        <w:t xml:space="preserve">ncrease the public’s awareness of the value and impact of Oconto County’s libraries. </w:t>
      </w:r>
    </w:p>
    <w:p w14:paraId="12876F62" w14:textId="440C679D" w:rsidR="009E2B1C" w:rsidRDefault="009E2B1C" w:rsidP="009E2B1C">
      <w:pPr>
        <w:numPr>
          <w:ilvl w:val="0"/>
          <w:numId w:val="34"/>
        </w:numPr>
        <w:spacing w:before="240" w:after="240" w:line="240" w:lineRule="auto"/>
        <w:jc w:val="both"/>
        <w:rPr>
          <w:rFonts w:ascii="Times New Roman" w:hAnsi="Times New Roman"/>
          <w:sz w:val="24"/>
          <w:szCs w:val="24"/>
        </w:rPr>
      </w:pPr>
      <w:r w:rsidRPr="009E2B1C">
        <w:rPr>
          <w:rFonts w:ascii="Times New Roman" w:hAnsi="Times New Roman"/>
          <w:sz w:val="24"/>
          <w:szCs w:val="24"/>
        </w:rPr>
        <w:t xml:space="preserve">Local </w:t>
      </w:r>
      <w:r w:rsidR="00A0565B">
        <w:rPr>
          <w:rFonts w:ascii="Times New Roman" w:hAnsi="Times New Roman"/>
          <w:sz w:val="24"/>
          <w:szCs w:val="24"/>
        </w:rPr>
        <w:t>l</w:t>
      </w:r>
      <w:r w:rsidRPr="009E2B1C">
        <w:rPr>
          <w:rFonts w:ascii="Times New Roman" w:hAnsi="Times New Roman"/>
          <w:sz w:val="24"/>
          <w:szCs w:val="24"/>
        </w:rPr>
        <w:t xml:space="preserve">ibraries will inform their service areas of events and activities through on-going media communications. </w:t>
      </w:r>
    </w:p>
    <w:p w14:paraId="70C8B686" w14:textId="2AEFD23F" w:rsidR="00D2465D" w:rsidRPr="00682001" w:rsidRDefault="00D2465D" w:rsidP="00D2465D">
      <w:pPr>
        <w:numPr>
          <w:ilvl w:val="0"/>
          <w:numId w:val="34"/>
        </w:numPr>
        <w:spacing w:before="240" w:after="240" w:line="240" w:lineRule="auto"/>
        <w:jc w:val="both"/>
        <w:rPr>
          <w:rFonts w:ascii="Times New Roman" w:hAnsi="Times New Roman"/>
          <w:sz w:val="24"/>
          <w:szCs w:val="24"/>
        </w:rPr>
      </w:pPr>
      <w:r w:rsidRPr="00682001">
        <w:rPr>
          <w:rFonts w:ascii="Times New Roman" w:hAnsi="Times New Roman"/>
          <w:sz w:val="24"/>
          <w:szCs w:val="24"/>
        </w:rPr>
        <w:t xml:space="preserve">Local libraries will provide a short presentation each year at the County Board meetings to inform the County Board of the services provided at that library. </w:t>
      </w:r>
    </w:p>
    <w:p w14:paraId="5F0F2E29" w14:textId="33486A6E" w:rsidR="009E2B1C" w:rsidRPr="009E2B1C" w:rsidRDefault="009E2B1C" w:rsidP="009E2B1C">
      <w:pPr>
        <w:numPr>
          <w:ilvl w:val="0"/>
          <w:numId w:val="34"/>
        </w:numPr>
        <w:spacing w:before="240" w:after="240" w:line="240" w:lineRule="auto"/>
        <w:jc w:val="both"/>
        <w:rPr>
          <w:rFonts w:ascii="Times New Roman" w:hAnsi="Times New Roman"/>
          <w:sz w:val="24"/>
          <w:szCs w:val="24"/>
        </w:rPr>
      </w:pPr>
      <w:r w:rsidRPr="009E2B1C">
        <w:rPr>
          <w:rFonts w:ascii="Times New Roman" w:hAnsi="Times New Roman"/>
          <w:sz w:val="24"/>
          <w:szCs w:val="24"/>
        </w:rPr>
        <w:t xml:space="preserve">Libraries will continue to serve as a vibrant center for community life, offering opportunities to learn, know, gather and grow. </w:t>
      </w:r>
    </w:p>
    <w:p w14:paraId="646AC1EB" w14:textId="1F52D949" w:rsidR="009E2B1C" w:rsidRPr="009E2B1C" w:rsidRDefault="009E2B1C" w:rsidP="009E2B1C">
      <w:pPr>
        <w:numPr>
          <w:ilvl w:val="0"/>
          <w:numId w:val="34"/>
        </w:numPr>
        <w:spacing w:before="240" w:after="240" w:line="240" w:lineRule="auto"/>
        <w:jc w:val="both"/>
        <w:rPr>
          <w:rFonts w:ascii="Times New Roman" w:hAnsi="Times New Roman"/>
          <w:sz w:val="24"/>
          <w:szCs w:val="24"/>
        </w:rPr>
      </w:pPr>
      <w:r w:rsidRPr="009E2B1C">
        <w:rPr>
          <w:rFonts w:ascii="Times New Roman" w:hAnsi="Times New Roman"/>
          <w:sz w:val="24"/>
          <w:szCs w:val="24"/>
        </w:rPr>
        <w:t xml:space="preserve">Libraries will promote collaboration with school districts and community organizations to best utilize the resources available. </w:t>
      </w:r>
      <w:r w:rsidR="00A77E46">
        <w:rPr>
          <w:rFonts w:ascii="Times New Roman" w:hAnsi="Times New Roman"/>
          <w:sz w:val="24"/>
          <w:szCs w:val="24"/>
        </w:rPr>
        <w:t xml:space="preserve">Libraries will also seek </w:t>
      </w:r>
      <w:r w:rsidRPr="009E2B1C">
        <w:rPr>
          <w:rFonts w:ascii="Times New Roman" w:hAnsi="Times New Roman"/>
          <w:sz w:val="24"/>
          <w:szCs w:val="24"/>
        </w:rPr>
        <w:t xml:space="preserve">opportunities to </w:t>
      </w:r>
      <w:r w:rsidR="003C063B" w:rsidRPr="009E2B1C">
        <w:rPr>
          <w:rFonts w:ascii="Times New Roman" w:hAnsi="Times New Roman"/>
          <w:sz w:val="24"/>
          <w:szCs w:val="24"/>
        </w:rPr>
        <w:t>collaborate</w:t>
      </w:r>
      <w:r w:rsidRPr="009E2B1C">
        <w:rPr>
          <w:rFonts w:ascii="Times New Roman" w:hAnsi="Times New Roman"/>
          <w:sz w:val="24"/>
          <w:szCs w:val="24"/>
        </w:rPr>
        <w:t xml:space="preserve"> with other organizations to present programs of current interest. </w:t>
      </w:r>
    </w:p>
    <w:p w14:paraId="6E9E4B34" w14:textId="685FE5AD" w:rsidR="009E2B1C" w:rsidRPr="009E2B1C" w:rsidRDefault="009E2B1C" w:rsidP="009E2B1C">
      <w:pPr>
        <w:numPr>
          <w:ilvl w:val="0"/>
          <w:numId w:val="34"/>
        </w:numPr>
        <w:spacing w:before="240" w:after="240" w:line="240" w:lineRule="auto"/>
        <w:jc w:val="both"/>
        <w:rPr>
          <w:rFonts w:ascii="Times New Roman" w:hAnsi="Times New Roman"/>
          <w:sz w:val="24"/>
          <w:szCs w:val="24"/>
        </w:rPr>
      </w:pPr>
      <w:r w:rsidRPr="009E2B1C">
        <w:rPr>
          <w:rFonts w:ascii="Times New Roman" w:hAnsi="Times New Roman"/>
          <w:sz w:val="24"/>
          <w:szCs w:val="24"/>
        </w:rPr>
        <w:t xml:space="preserve">Libraries will provide staff with training </w:t>
      </w:r>
      <w:r w:rsidR="003C063B" w:rsidRPr="009E2B1C">
        <w:rPr>
          <w:rFonts w:ascii="Times New Roman" w:hAnsi="Times New Roman"/>
          <w:sz w:val="24"/>
          <w:szCs w:val="24"/>
        </w:rPr>
        <w:t>opportunities that</w:t>
      </w:r>
      <w:r w:rsidRPr="009E2B1C">
        <w:rPr>
          <w:rFonts w:ascii="Times New Roman" w:hAnsi="Times New Roman"/>
          <w:sz w:val="24"/>
          <w:szCs w:val="24"/>
        </w:rPr>
        <w:t xml:space="preserve"> promote skills development, improve vital customer service and fulfill the library’s mission. </w:t>
      </w:r>
    </w:p>
    <w:p w14:paraId="49B80D3D" w14:textId="4F920DEE" w:rsidR="002C0B40" w:rsidRPr="006658F4" w:rsidRDefault="009E2B1C" w:rsidP="002C0B40">
      <w:pPr>
        <w:numPr>
          <w:ilvl w:val="0"/>
          <w:numId w:val="34"/>
        </w:numPr>
        <w:spacing w:before="240" w:after="240" w:line="240" w:lineRule="auto"/>
        <w:jc w:val="both"/>
        <w:rPr>
          <w:rFonts w:ascii="Times New Roman" w:hAnsi="Times New Roman"/>
          <w:sz w:val="24"/>
          <w:szCs w:val="24"/>
        </w:rPr>
      </w:pPr>
      <w:r w:rsidRPr="006658F4">
        <w:rPr>
          <w:rFonts w:ascii="Times New Roman" w:hAnsi="Times New Roman"/>
          <w:sz w:val="24"/>
          <w:szCs w:val="24"/>
        </w:rPr>
        <w:t xml:space="preserve">Libraries will annually review library service needs and set objectives based on statistics, surveys, and user feedback. </w:t>
      </w:r>
    </w:p>
    <w:p w14:paraId="34E0C709" w14:textId="77777777" w:rsidR="00041B1D" w:rsidRPr="009E2B1C" w:rsidRDefault="009E2B1C" w:rsidP="009E2B1C">
      <w:pPr>
        <w:spacing w:before="240"/>
        <w:rPr>
          <w:rFonts w:ascii="Times New Roman" w:hAnsi="Times New Roman"/>
          <w:b/>
          <w:sz w:val="24"/>
          <w:szCs w:val="24"/>
        </w:rPr>
      </w:pPr>
      <w:r w:rsidRPr="009E2B1C">
        <w:rPr>
          <w:rFonts w:ascii="Times New Roman" w:hAnsi="Times New Roman"/>
          <w:b/>
          <w:sz w:val="24"/>
          <w:szCs w:val="24"/>
        </w:rPr>
        <w:t>GOAL 3:</w:t>
      </w:r>
      <w:r w:rsidR="00041B1D">
        <w:rPr>
          <w:rFonts w:ascii="Times New Roman" w:hAnsi="Times New Roman"/>
          <w:b/>
          <w:sz w:val="24"/>
          <w:szCs w:val="24"/>
        </w:rPr>
        <w:t xml:space="preserve"> </w:t>
      </w:r>
    </w:p>
    <w:p w14:paraId="2E4070FF" w14:textId="77777777" w:rsidR="009E2B1C" w:rsidRPr="009E2B1C" w:rsidRDefault="009E2B1C" w:rsidP="00BD7B22">
      <w:pPr>
        <w:spacing w:before="240"/>
        <w:rPr>
          <w:rFonts w:ascii="Times New Roman" w:hAnsi="Times New Roman"/>
          <w:b/>
          <w:sz w:val="24"/>
          <w:szCs w:val="24"/>
        </w:rPr>
      </w:pPr>
      <w:r w:rsidRPr="009E2B1C">
        <w:rPr>
          <w:rFonts w:ascii="Times New Roman" w:hAnsi="Times New Roman"/>
          <w:b/>
          <w:sz w:val="24"/>
          <w:szCs w:val="24"/>
        </w:rPr>
        <w:t xml:space="preserve">Fund libraries sufficiently </w:t>
      </w:r>
      <w:r w:rsidRPr="009E2B1C">
        <w:rPr>
          <w:rFonts w:ascii="Times New Roman" w:hAnsi="Times New Roman"/>
          <w:b/>
          <w:color w:val="000000"/>
          <w:sz w:val="24"/>
          <w:szCs w:val="24"/>
        </w:rPr>
        <w:t>under Section 43</w:t>
      </w:r>
      <w:r w:rsidR="00C725DA">
        <w:rPr>
          <w:rFonts w:ascii="Times New Roman" w:hAnsi="Times New Roman"/>
          <w:b/>
          <w:color w:val="000000"/>
          <w:sz w:val="24"/>
          <w:szCs w:val="24"/>
        </w:rPr>
        <w:t xml:space="preserve"> of the </w:t>
      </w:r>
      <w:r w:rsidRPr="009E2B1C">
        <w:rPr>
          <w:rFonts w:ascii="Times New Roman" w:hAnsi="Times New Roman"/>
          <w:b/>
          <w:color w:val="000000"/>
          <w:sz w:val="24"/>
          <w:szCs w:val="24"/>
        </w:rPr>
        <w:t>Wisconsin Statutes</w:t>
      </w:r>
      <w:r w:rsidR="00C725DA">
        <w:rPr>
          <w:rFonts w:ascii="Times New Roman" w:hAnsi="Times New Roman"/>
          <w:b/>
          <w:color w:val="000000"/>
          <w:sz w:val="24"/>
          <w:szCs w:val="24"/>
        </w:rPr>
        <w:t xml:space="preserve"> (Act 150 and Act 420</w:t>
      </w:r>
      <w:r w:rsidRPr="009E2B1C">
        <w:rPr>
          <w:rFonts w:ascii="Times New Roman" w:hAnsi="Times New Roman"/>
          <w:b/>
          <w:color w:val="000000"/>
          <w:sz w:val="24"/>
          <w:szCs w:val="24"/>
        </w:rPr>
        <w:t>)</w:t>
      </w:r>
      <w:r w:rsidRPr="009E2B1C">
        <w:rPr>
          <w:rFonts w:ascii="Times New Roman" w:hAnsi="Times New Roman"/>
          <w:color w:val="000000"/>
          <w:sz w:val="24"/>
          <w:szCs w:val="24"/>
        </w:rPr>
        <w:t xml:space="preserve"> </w:t>
      </w:r>
      <w:r w:rsidRPr="009E2B1C">
        <w:rPr>
          <w:rFonts w:ascii="Times New Roman" w:hAnsi="Times New Roman"/>
          <w:b/>
          <w:color w:val="000000"/>
          <w:sz w:val="24"/>
          <w:szCs w:val="24"/>
        </w:rPr>
        <w:t>in</w:t>
      </w:r>
      <w:r w:rsidRPr="009E2B1C">
        <w:rPr>
          <w:rFonts w:ascii="Times New Roman" w:hAnsi="Times New Roman"/>
          <w:b/>
          <w:sz w:val="24"/>
          <w:szCs w:val="24"/>
        </w:rPr>
        <w:t xml:space="preserve"> order to provide the public with current materials and technology, knowledgeable staff</w:t>
      </w:r>
      <w:r w:rsidR="00AD5FC3">
        <w:rPr>
          <w:rFonts w:ascii="Times New Roman" w:hAnsi="Times New Roman"/>
          <w:b/>
          <w:sz w:val="24"/>
          <w:szCs w:val="24"/>
        </w:rPr>
        <w:t>,</w:t>
      </w:r>
      <w:r w:rsidRPr="009E2B1C">
        <w:rPr>
          <w:rFonts w:ascii="Times New Roman" w:hAnsi="Times New Roman"/>
          <w:b/>
          <w:sz w:val="24"/>
          <w:szCs w:val="24"/>
        </w:rPr>
        <w:t xml:space="preserve"> and educational programming.</w:t>
      </w:r>
    </w:p>
    <w:p w14:paraId="793BC079" w14:textId="77777777" w:rsidR="009E2B1C" w:rsidRPr="009E2B1C" w:rsidRDefault="009E2B1C" w:rsidP="009E2B1C">
      <w:pPr>
        <w:rPr>
          <w:rFonts w:ascii="Times New Roman" w:hAnsi="Times New Roman"/>
          <w:color w:val="000000"/>
          <w:sz w:val="24"/>
          <w:szCs w:val="24"/>
        </w:rPr>
      </w:pPr>
      <w:r w:rsidRPr="009E2B1C">
        <w:rPr>
          <w:rFonts w:ascii="Times New Roman" w:hAnsi="Times New Roman"/>
          <w:color w:val="000000"/>
          <w:sz w:val="24"/>
          <w:szCs w:val="24"/>
        </w:rPr>
        <w:t>Actions:</w:t>
      </w:r>
    </w:p>
    <w:p w14:paraId="0453D9FF" w14:textId="21AC3F10" w:rsidR="009E2B1C" w:rsidRPr="002C0B40" w:rsidRDefault="009E2B1C" w:rsidP="009E2B1C">
      <w:pPr>
        <w:numPr>
          <w:ilvl w:val="0"/>
          <w:numId w:val="32"/>
        </w:numPr>
        <w:spacing w:before="240" w:after="0" w:line="240" w:lineRule="auto"/>
        <w:jc w:val="both"/>
        <w:rPr>
          <w:rFonts w:ascii="Times New Roman" w:hAnsi="Times New Roman"/>
          <w:color w:val="000000"/>
          <w:sz w:val="24"/>
          <w:szCs w:val="24"/>
        </w:rPr>
      </w:pPr>
      <w:r w:rsidRPr="002C0B40">
        <w:rPr>
          <w:rFonts w:ascii="Times New Roman" w:hAnsi="Times New Roman"/>
          <w:color w:val="000000"/>
          <w:sz w:val="24"/>
          <w:szCs w:val="24"/>
        </w:rPr>
        <w:t>Oconto County shall annually appropriate 2.</w:t>
      </w:r>
      <w:r w:rsidR="003E6BD2" w:rsidRPr="002C0B40">
        <w:rPr>
          <w:rFonts w:ascii="Times New Roman" w:hAnsi="Times New Roman"/>
          <w:color w:val="000000"/>
          <w:sz w:val="24"/>
          <w:szCs w:val="24"/>
        </w:rPr>
        <w:t>1</w:t>
      </w:r>
      <w:r w:rsidRPr="002C0B40">
        <w:rPr>
          <w:rFonts w:ascii="Times New Roman" w:hAnsi="Times New Roman"/>
          <w:color w:val="000000"/>
          <w:sz w:val="24"/>
          <w:szCs w:val="24"/>
        </w:rPr>
        <w:t>% of the previous year’s county tax levy amount to compensate the public libraries in Oconto County for providing services to County residents. Oconto County shall appropriate additional funding if the 2.</w:t>
      </w:r>
      <w:r w:rsidR="003E6BD2" w:rsidRPr="002C0B40">
        <w:rPr>
          <w:rFonts w:ascii="Times New Roman" w:hAnsi="Times New Roman"/>
          <w:color w:val="000000"/>
          <w:sz w:val="24"/>
          <w:szCs w:val="24"/>
        </w:rPr>
        <w:t>1</w:t>
      </w:r>
      <w:r w:rsidRPr="002C0B40">
        <w:rPr>
          <w:rFonts w:ascii="Times New Roman" w:hAnsi="Times New Roman"/>
          <w:color w:val="000000"/>
          <w:sz w:val="24"/>
          <w:szCs w:val="24"/>
        </w:rPr>
        <w:t>% of the tax levy does not meet the minimum of funding levels under Wisconsin Statutes</w:t>
      </w:r>
      <w:r w:rsidR="00C725DA">
        <w:rPr>
          <w:rFonts w:ascii="Times New Roman" w:hAnsi="Times New Roman"/>
          <w:color w:val="000000"/>
          <w:sz w:val="24"/>
          <w:szCs w:val="24"/>
        </w:rPr>
        <w:t xml:space="preserve"> Section 43 (Act 150)</w:t>
      </w:r>
      <w:r w:rsidRPr="002C0B40">
        <w:rPr>
          <w:rFonts w:ascii="Times New Roman" w:hAnsi="Times New Roman"/>
          <w:color w:val="000000"/>
          <w:sz w:val="24"/>
          <w:szCs w:val="24"/>
        </w:rPr>
        <w:t>. (</w:t>
      </w:r>
      <w:r w:rsidR="005B197A" w:rsidRPr="002C0B40">
        <w:rPr>
          <w:rFonts w:ascii="Times New Roman" w:hAnsi="Times New Roman"/>
          <w:color w:val="000000"/>
          <w:sz w:val="24"/>
          <w:szCs w:val="24"/>
        </w:rPr>
        <w:t>20</w:t>
      </w:r>
      <w:r w:rsidR="00CE559E">
        <w:rPr>
          <w:rFonts w:ascii="Times New Roman" w:hAnsi="Times New Roman"/>
          <w:color w:val="000000"/>
          <w:sz w:val="24"/>
          <w:szCs w:val="24"/>
        </w:rPr>
        <w:t>20</w:t>
      </w:r>
      <w:r w:rsidR="005B197A" w:rsidRPr="002C0B40">
        <w:rPr>
          <w:rFonts w:ascii="Times New Roman" w:hAnsi="Times New Roman"/>
          <w:color w:val="000000"/>
          <w:sz w:val="24"/>
          <w:szCs w:val="24"/>
        </w:rPr>
        <w:t>-20</w:t>
      </w:r>
      <w:r w:rsidR="00CE559E">
        <w:rPr>
          <w:rFonts w:ascii="Times New Roman" w:hAnsi="Times New Roman"/>
          <w:color w:val="000000"/>
          <w:sz w:val="24"/>
          <w:szCs w:val="24"/>
        </w:rPr>
        <w:t>24</w:t>
      </w:r>
      <w:r w:rsidRPr="002C0B40">
        <w:rPr>
          <w:rFonts w:ascii="Times New Roman" w:hAnsi="Times New Roman"/>
          <w:color w:val="000000"/>
          <w:sz w:val="24"/>
          <w:szCs w:val="24"/>
        </w:rPr>
        <w:t>)</w:t>
      </w:r>
      <w:r w:rsidR="00997FC8" w:rsidRPr="002C0B40">
        <w:rPr>
          <w:rFonts w:ascii="Times New Roman" w:hAnsi="Times New Roman"/>
          <w:color w:val="000000"/>
          <w:sz w:val="24"/>
          <w:szCs w:val="24"/>
        </w:rPr>
        <w:t xml:space="preserve">. </w:t>
      </w:r>
      <w:r w:rsidR="00D2465D" w:rsidRPr="002C0B40">
        <w:rPr>
          <w:rFonts w:ascii="Times New Roman" w:hAnsi="Times New Roman"/>
          <w:color w:val="000000"/>
          <w:sz w:val="24"/>
          <w:szCs w:val="24"/>
        </w:rPr>
        <w:t xml:space="preserve">In addition to the 2.1% funding, Oconto County shall allocate additional funding to satisfy payment under </w:t>
      </w:r>
      <w:r w:rsidR="00C725DA">
        <w:rPr>
          <w:rFonts w:ascii="Times New Roman" w:hAnsi="Times New Roman"/>
          <w:color w:val="000000"/>
          <w:sz w:val="24"/>
          <w:szCs w:val="24"/>
        </w:rPr>
        <w:t xml:space="preserve">Wisconsin </w:t>
      </w:r>
      <w:r w:rsidR="00D2465D" w:rsidRPr="002C0B40">
        <w:rPr>
          <w:rFonts w:ascii="Times New Roman" w:hAnsi="Times New Roman"/>
          <w:color w:val="000000"/>
          <w:sz w:val="24"/>
          <w:szCs w:val="24"/>
        </w:rPr>
        <w:t xml:space="preserve">Statutes </w:t>
      </w:r>
      <w:r w:rsidR="00C725DA">
        <w:rPr>
          <w:rFonts w:ascii="Times New Roman" w:hAnsi="Times New Roman"/>
          <w:color w:val="000000"/>
          <w:sz w:val="24"/>
          <w:szCs w:val="24"/>
        </w:rPr>
        <w:t xml:space="preserve">Section </w:t>
      </w:r>
      <w:r w:rsidR="00D2465D" w:rsidRPr="002C0B40">
        <w:rPr>
          <w:rFonts w:ascii="Times New Roman" w:hAnsi="Times New Roman"/>
          <w:color w:val="000000"/>
          <w:sz w:val="24"/>
          <w:szCs w:val="24"/>
        </w:rPr>
        <w:t xml:space="preserve">43 </w:t>
      </w:r>
      <w:r w:rsidR="00C725DA">
        <w:rPr>
          <w:rFonts w:ascii="Times New Roman" w:hAnsi="Times New Roman"/>
          <w:color w:val="000000"/>
          <w:sz w:val="24"/>
          <w:szCs w:val="24"/>
        </w:rPr>
        <w:t xml:space="preserve">(Act 420) </w:t>
      </w:r>
      <w:r w:rsidR="00D2465D" w:rsidRPr="002C0B40">
        <w:rPr>
          <w:rFonts w:ascii="Times New Roman" w:hAnsi="Times New Roman"/>
          <w:color w:val="000000"/>
          <w:sz w:val="24"/>
          <w:szCs w:val="24"/>
        </w:rPr>
        <w:t>for payment to neighboring County libraries.</w:t>
      </w:r>
      <w:bookmarkStart w:id="0" w:name="_GoBack"/>
      <w:bookmarkEnd w:id="0"/>
    </w:p>
    <w:p w14:paraId="1FDEBED1" w14:textId="5C594E3B" w:rsidR="009E2B1C" w:rsidRPr="002C0B40" w:rsidRDefault="009E2B1C" w:rsidP="009E2B1C">
      <w:pPr>
        <w:numPr>
          <w:ilvl w:val="0"/>
          <w:numId w:val="32"/>
        </w:numPr>
        <w:spacing w:before="240" w:after="0" w:line="240" w:lineRule="auto"/>
        <w:jc w:val="both"/>
        <w:rPr>
          <w:rFonts w:ascii="Times New Roman" w:hAnsi="Times New Roman"/>
          <w:color w:val="000000"/>
          <w:sz w:val="24"/>
          <w:szCs w:val="24"/>
        </w:rPr>
      </w:pPr>
      <w:r w:rsidRPr="002C0B40">
        <w:rPr>
          <w:rFonts w:ascii="Times New Roman" w:hAnsi="Times New Roman"/>
          <w:color w:val="000000"/>
          <w:sz w:val="24"/>
          <w:szCs w:val="24"/>
        </w:rPr>
        <w:lastRenderedPageBreak/>
        <w:t xml:space="preserve">Oconto County shall pay its annual library appropriation to the public libraries in Oconto County by </w:t>
      </w:r>
      <w:r w:rsidR="00617B2F">
        <w:rPr>
          <w:rFonts w:ascii="Times New Roman" w:hAnsi="Times New Roman"/>
          <w:color w:val="000000"/>
          <w:sz w:val="24"/>
          <w:szCs w:val="24"/>
        </w:rPr>
        <w:t xml:space="preserve">March </w:t>
      </w:r>
      <w:r w:rsidRPr="002C0B40">
        <w:rPr>
          <w:rFonts w:ascii="Times New Roman" w:hAnsi="Times New Roman"/>
          <w:color w:val="000000"/>
          <w:sz w:val="24"/>
          <w:szCs w:val="24"/>
        </w:rPr>
        <w:t>1</w:t>
      </w:r>
      <w:r w:rsidRPr="002C0B40">
        <w:rPr>
          <w:rFonts w:ascii="Times New Roman" w:hAnsi="Times New Roman"/>
          <w:color w:val="000000"/>
          <w:sz w:val="24"/>
          <w:szCs w:val="24"/>
          <w:vertAlign w:val="superscript"/>
        </w:rPr>
        <w:t>st</w:t>
      </w:r>
      <w:r w:rsidRPr="002C0B40">
        <w:rPr>
          <w:rFonts w:ascii="Times New Roman" w:hAnsi="Times New Roman"/>
          <w:color w:val="000000"/>
          <w:sz w:val="24"/>
          <w:szCs w:val="24"/>
        </w:rPr>
        <w:t xml:space="preserve"> of each year. </w:t>
      </w:r>
    </w:p>
    <w:p w14:paraId="3F4B0DBA" w14:textId="72B8CC09" w:rsidR="009E2B1C" w:rsidRPr="002C0B40" w:rsidRDefault="009E2B1C" w:rsidP="009E2B1C">
      <w:pPr>
        <w:numPr>
          <w:ilvl w:val="0"/>
          <w:numId w:val="32"/>
        </w:numPr>
        <w:spacing w:before="240" w:after="0" w:line="240" w:lineRule="auto"/>
        <w:jc w:val="both"/>
        <w:rPr>
          <w:rFonts w:ascii="Times New Roman" w:hAnsi="Times New Roman"/>
          <w:sz w:val="24"/>
          <w:szCs w:val="24"/>
        </w:rPr>
      </w:pPr>
      <w:r w:rsidRPr="002C0B40">
        <w:rPr>
          <w:rFonts w:ascii="Times New Roman" w:hAnsi="Times New Roman"/>
          <w:sz w:val="24"/>
          <w:szCs w:val="24"/>
        </w:rPr>
        <w:t xml:space="preserve">Oconto County </w:t>
      </w:r>
      <w:r w:rsidR="00A77E46" w:rsidRPr="002C0B40">
        <w:rPr>
          <w:rFonts w:ascii="Times New Roman" w:hAnsi="Times New Roman"/>
          <w:sz w:val="24"/>
          <w:szCs w:val="24"/>
        </w:rPr>
        <w:t>shall</w:t>
      </w:r>
      <w:r w:rsidRPr="002C0B40">
        <w:rPr>
          <w:rFonts w:ascii="Times New Roman" w:hAnsi="Times New Roman"/>
          <w:sz w:val="24"/>
          <w:szCs w:val="24"/>
        </w:rPr>
        <w:t xml:space="preserve"> provide a</w:t>
      </w:r>
      <w:r w:rsidR="009A4CC7" w:rsidRPr="002C0B40">
        <w:rPr>
          <w:rFonts w:ascii="Times New Roman" w:hAnsi="Times New Roman"/>
          <w:sz w:val="24"/>
          <w:szCs w:val="24"/>
        </w:rPr>
        <w:t xml:space="preserve"> </w:t>
      </w:r>
      <w:r w:rsidRPr="002C0B40">
        <w:rPr>
          <w:rFonts w:ascii="Times New Roman" w:hAnsi="Times New Roman"/>
          <w:sz w:val="24"/>
          <w:szCs w:val="24"/>
        </w:rPr>
        <w:t>budget</w:t>
      </w:r>
      <w:r w:rsidR="009A4CC7" w:rsidRPr="002C0B40">
        <w:rPr>
          <w:rFonts w:ascii="Times New Roman" w:hAnsi="Times New Roman"/>
          <w:sz w:val="24"/>
          <w:szCs w:val="24"/>
        </w:rPr>
        <w:t xml:space="preserve"> </w:t>
      </w:r>
      <w:r w:rsidR="00D2465D" w:rsidRPr="002C0B40">
        <w:rPr>
          <w:rFonts w:ascii="Times New Roman" w:hAnsi="Times New Roman"/>
          <w:sz w:val="24"/>
          <w:szCs w:val="24"/>
        </w:rPr>
        <w:t>of $2,000</w:t>
      </w:r>
      <w:r w:rsidRPr="002C0B40">
        <w:rPr>
          <w:rFonts w:ascii="Times New Roman" w:hAnsi="Times New Roman"/>
          <w:sz w:val="24"/>
          <w:szCs w:val="24"/>
        </w:rPr>
        <w:t xml:space="preserve"> to the </w:t>
      </w:r>
      <w:r w:rsidR="00AD5FC3" w:rsidRPr="002C0B40">
        <w:rPr>
          <w:rFonts w:ascii="Times New Roman" w:hAnsi="Times New Roman"/>
          <w:sz w:val="24"/>
          <w:szCs w:val="24"/>
        </w:rPr>
        <w:t>OCLSB</w:t>
      </w:r>
      <w:r w:rsidRPr="002C0B40">
        <w:rPr>
          <w:rFonts w:ascii="Times New Roman" w:hAnsi="Times New Roman"/>
          <w:sz w:val="24"/>
          <w:szCs w:val="24"/>
        </w:rPr>
        <w:t xml:space="preserve"> to enable them to promote the libraries of the county (i.e., newsletters, flyers, presentations, media, etc.). </w:t>
      </w:r>
    </w:p>
    <w:p w14:paraId="3D5A5C15" w14:textId="7CD8839F" w:rsidR="009E2B1C" w:rsidRPr="009E2B1C" w:rsidRDefault="008A2CB3" w:rsidP="009E2B1C">
      <w:pPr>
        <w:numPr>
          <w:ilvl w:val="0"/>
          <w:numId w:val="32"/>
        </w:numPr>
        <w:spacing w:before="240" w:after="0" w:line="240" w:lineRule="auto"/>
        <w:jc w:val="both"/>
        <w:rPr>
          <w:rFonts w:ascii="Times New Roman" w:hAnsi="Times New Roman"/>
          <w:sz w:val="24"/>
          <w:szCs w:val="24"/>
        </w:rPr>
      </w:pPr>
      <w:r>
        <w:rPr>
          <w:rFonts w:ascii="Times New Roman" w:hAnsi="Times New Roman"/>
          <w:sz w:val="24"/>
          <w:szCs w:val="24"/>
        </w:rPr>
        <w:t xml:space="preserve">The </w:t>
      </w:r>
      <w:r w:rsidR="00AD5FC3">
        <w:rPr>
          <w:rFonts w:ascii="Times New Roman" w:hAnsi="Times New Roman"/>
          <w:sz w:val="24"/>
          <w:szCs w:val="24"/>
        </w:rPr>
        <w:t>OCLSB</w:t>
      </w:r>
      <w:r w:rsidR="009E2B1C" w:rsidRPr="009E2B1C">
        <w:rPr>
          <w:rFonts w:ascii="Times New Roman" w:hAnsi="Times New Roman"/>
          <w:sz w:val="24"/>
          <w:szCs w:val="24"/>
        </w:rPr>
        <w:t xml:space="preserve"> will present an annual summary of activities of the county libraries to the County Supervisors and other elected officials by </w:t>
      </w:r>
      <w:r w:rsidR="00E67F92">
        <w:rPr>
          <w:rFonts w:ascii="Times New Roman" w:hAnsi="Times New Roman"/>
          <w:sz w:val="24"/>
          <w:szCs w:val="24"/>
        </w:rPr>
        <w:t>June 1</w:t>
      </w:r>
      <w:r w:rsidR="009E2B1C" w:rsidRPr="009E2B1C">
        <w:rPr>
          <w:rFonts w:ascii="Times New Roman" w:hAnsi="Times New Roman"/>
          <w:sz w:val="24"/>
          <w:szCs w:val="24"/>
        </w:rPr>
        <w:t xml:space="preserve"> of each year. </w:t>
      </w:r>
    </w:p>
    <w:p w14:paraId="4E8B5E5B" w14:textId="20662671" w:rsidR="009E2B1C" w:rsidRPr="009E2B1C" w:rsidRDefault="009E2B1C" w:rsidP="009E2B1C">
      <w:pPr>
        <w:numPr>
          <w:ilvl w:val="0"/>
          <w:numId w:val="32"/>
        </w:numPr>
        <w:autoSpaceDE w:val="0"/>
        <w:autoSpaceDN w:val="0"/>
        <w:adjustRightInd w:val="0"/>
        <w:spacing w:before="240" w:after="0" w:line="240" w:lineRule="auto"/>
        <w:jc w:val="both"/>
        <w:rPr>
          <w:rFonts w:ascii="Times New Roman" w:hAnsi="Times New Roman"/>
          <w:sz w:val="24"/>
          <w:szCs w:val="24"/>
        </w:rPr>
      </w:pPr>
      <w:r w:rsidRPr="009E2B1C">
        <w:rPr>
          <w:rFonts w:ascii="Times New Roman" w:hAnsi="Times New Roman"/>
          <w:sz w:val="24"/>
          <w:szCs w:val="24"/>
        </w:rPr>
        <w:t xml:space="preserve">Libraries and </w:t>
      </w:r>
      <w:r w:rsidR="00AD5FC3">
        <w:rPr>
          <w:rFonts w:ascii="Times New Roman" w:hAnsi="Times New Roman"/>
          <w:sz w:val="24"/>
          <w:szCs w:val="24"/>
        </w:rPr>
        <w:t xml:space="preserve">the </w:t>
      </w:r>
      <w:r w:rsidRPr="009E2B1C">
        <w:rPr>
          <w:rFonts w:ascii="Times New Roman" w:hAnsi="Times New Roman"/>
          <w:sz w:val="24"/>
          <w:szCs w:val="24"/>
        </w:rPr>
        <w:t xml:space="preserve">OCLSB will investigate and develop alternative revenue streams and fund sources while seeking additional grant funding as appropriate. </w:t>
      </w:r>
    </w:p>
    <w:p w14:paraId="53AFA2E6" w14:textId="77777777" w:rsidR="009A4CC7" w:rsidRDefault="009A4CC7" w:rsidP="009E2B1C">
      <w:pPr>
        <w:rPr>
          <w:rFonts w:ascii="Times New Roman" w:hAnsi="Times New Roman"/>
          <w:b/>
          <w:sz w:val="24"/>
          <w:szCs w:val="24"/>
        </w:rPr>
      </w:pPr>
    </w:p>
    <w:p w14:paraId="1409233B" w14:textId="77777777" w:rsidR="00041B1D" w:rsidRPr="009E2B1C" w:rsidRDefault="009E2B1C" w:rsidP="009E2B1C">
      <w:pPr>
        <w:rPr>
          <w:rFonts w:ascii="Times New Roman" w:hAnsi="Times New Roman"/>
          <w:sz w:val="24"/>
          <w:szCs w:val="24"/>
        </w:rPr>
      </w:pPr>
      <w:r w:rsidRPr="009E2B1C">
        <w:rPr>
          <w:rFonts w:ascii="Times New Roman" w:hAnsi="Times New Roman"/>
          <w:b/>
          <w:sz w:val="24"/>
          <w:szCs w:val="24"/>
        </w:rPr>
        <w:t>GOAL 4:</w:t>
      </w:r>
      <w:r w:rsidRPr="009E2B1C">
        <w:rPr>
          <w:rFonts w:ascii="Times New Roman" w:hAnsi="Times New Roman"/>
          <w:sz w:val="24"/>
          <w:szCs w:val="24"/>
        </w:rPr>
        <w:t xml:space="preserve">  </w:t>
      </w:r>
    </w:p>
    <w:p w14:paraId="3D994176" w14:textId="77777777" w:rsidR="009E2B1C" w:rsidRPr="009E2B1C" w:rsidRDefault="009E2B1C" w:rsidP="009E2B1C">
      <w:pPr>
        <w:rPr>
          <w:rFonts w:ascii="Times New Roman" w:hAnsi="Times New Roman"/>
          <w:b/>
          <w:sz w:val="24"/>
          <w:szCs w:val="24"/>
        </w:rPr>
      </w:pPr>
      <w:r w:rsidRPr="009E2B1C">
        <w:rPr>
          <w:rFonts w:ascii="Times New Roman" w:hAnsi="Times New Roman"/>
          <w:b/>
          <w:sz w:val="24"/>
          <w:szCs w:val="24"/>
        </w:rPr>
        <w:t>To engage in continuous planning and education regarding the provision of public library services to Oconto County residents.</w:t>
      </w:r>
    </w:p>
    <w:p w14:paraId="3B711A18" w14:textId="77777777" w:rsidR="009E2B1C" w:rsidRPr="009E2B1C" w:rsidRDefault="009E2B1C" w:rsidP="009E2B1C">
      <w:pPr>
        <w:rPr>
          <w:rFonts w:ascii="Times New Roman" w:hAnsi="Times New Roman"/>
          <w:sz w:val="24"/>
          <w:szCs w:val="24"/>
        </w:rPr>
      </w:pPr>
      <w:r w:rsidRPr="009E2B1C">
        <w:rPr>
          <w:rFonts w:ascii="Times New Roman" w:hAnsi="Times New Roman"/>
          <w:sz w:val="24"/>
          <w:szCs w:val="24"/>
        </w:rPr>
        <w:t>Actions:</w:t>
      </w:r>
    </w:p>
    <w:p w14:paraId="7D02D678" w14:textId="4603F81E" w:rsidR="009E2B1C" w:rsidRPr="009E2B1C" w:rsidRDefault="009E2B1C" w:rsidP="009E2B1C">
      <w:pPr>
        <w:numPr>
          <w:ilvl w:val="0"/>
          <w:numId w:val="36"/>
        </w:numPr>
        <w:spacing w:before="240" w:after="0" w:line="240" w:lineRule="auto"/>
        <w:ind w:left="720" w:hanging="310"/>
        <w:jc w:val="both"/>
        <w:rPr>
          <w:rFonts w:ascii="Times New Roman" w:hAnsi="Times New Roman"/>
          <w:sz w:val="24"/>
          <w:szCs w:val="24"/>
        </w:rPr>
      </w:pPr>
      <w:r w:rsidRPr="009E2B1C">
        <w:rPr>
          <w:rFonts w:ascii="Times New Roman" w:hAnsi="Times New Roman"/>
          <w:sz w:val="24"/>
          <w:szCs w:val="24"/>
        </w:rPr>
        <w:t xml:space="preserve">The </w:t>
      </w:r>
      <w:r w:rsidR="00AD5FC3">
        <w:rPr>
          <w:rFonts w:ascii="Times New Roman" w:hAnsi="Times New Roman"/>
          <w:sz w:val="24"/>
          <w:szCs w:val="24"/>
        </w:rPr>
        <w:t>OCLSB</w:t>
      </w:r>
      <w:r w:rsidRPr="009E2B1C">
        <w:rPr>
          <w:rFonts w:ascii="Times New Roman" w:hAnsi="Times New Roman"/>
          <w:sz w:val="24"/>
          <w:szCs w:val="24"/>
        </w:rPr>
        <w:t xml:space="preserve"> shall review this plan </w:t>
      </w:r>
      <w:r w:rsidR="00E67F92">
        <w:rPr>
          <w:rFonts w:ascii="Times New Roman" w:hAnsi="Times New Roman"/>
          <w:sz w:val="24"/>
          <w:szCs w:val="24"/>
        </w:rPr>
        <w:t xml:space="preserve">as necessary </w:t>
      </w:r>
      <w:r w:rsidRPr="009E2B1C">
        <w:rPr>
          <w:rFonts w:ascii="Times New Roman" w:hAnsi="Times New Roman"/>
          <w:sz w:val="24"/>
          <w:szCs w:val="24"/>
        </w:rPr>
        <w:t xml:space="preserve">and shall forward to the Oconto County Board any recommended revisions. </w:t>
      </w:r>
    </w:p>
    <w:p w14:paraId="70EAABEF" w14:textId="5DF45B6D" w:rsidR="009E2B1C" w:rsidRPr="009E2B1C" w:rsidRDefault="009E2B1C" w:rsidP="009E2B1C">
      <w:pPr>
        <w:numPr>
          <w:ilvl w:val="0"/>
          <w:numId w:val="36"/>
        </w:numPr>
        <w:spacing w:before="240" w:after="0" w:line="240" w:lineRule="auto"/>
        <w:ind w:left="720" w:hanging="310"/>
        <w:jc w:val="both"/>
        <w:rPr>
          <w:rFonts w:ascii="Times New Roman" w:hAnsi="Times New Roman"/>
          <w:sz w:val="24"/>
          <w:szCs w:val="24"/>
        </w:rPr>
      </w:pPr>
      <w:r w:rsidRPr="009E2B1C">
        <w:rPr>
          <w:rFonts w:ascii="Times New Roman" w:hAnsi="Times New Roman"/>
          <w:sz w:val="24"/>
          <w:szCs w:val="24"/>
        </w:rPr>
        <w:t xml:space="preserve">The Oconto County Board </w:t>
      </w:r>
      <w:r w:rsidR="00A77E46">
        <w:rPr>
          <w:rFonts w:ascii="Times New Roman" w:hAnsi="Times New Roman"/>
          <w:sz w:val="24"/>
          <w:szCs w:val="24"/>
        </w:rPr>
        <w:t>may</w:t>
      </w:r>
      <w:r w:rsidRPr="009E2B1C">
        <w:rPr>
          <w:rFonts w:ascii="Times New Roman" w:hAnsi="Times New Roman"/>
          <w:sz w:val="24"/>
          <w:szCs w:val="24"/>
        </w:rPr>
        <w:t xml:space="preserve"> appoint a Library Planning Committee (LPC) to revise this plan or develop a new county library service plan whenever circumstances warrant during the term of this plan. </w:t>
      </w:r>
    </w:p>
    <w:p w14:paraId="75D2D0DA" w14:textId="27985571" w:rsidR="009E2B1C" w:rsidRPr="009E2B1C" w:rsidRDefault="009E2B1C" w:rsidP="009E2B1C">
      <w:pPr>
        <w:numPr>
          <w:ilvl w:val="0"/>
          <w:numId w:val="36"/>
        </w:numPr>
        <w:spacing w:before="240" w:after="0" w:line="240" w:lineRule="auto"/>
        <w:ind w:left="720" w:hanging="310"/>
        <w:jc w:val="both"/>
        <w:rPr>
          <w:rFonts w:ascii="Times New Roman" w:hAnsi="Times New Roman"/>
          <w:sz w:val="24"/>
          <w:szCs w:val="24"/>
        </w:rPr>
      </w:pPr>
      <w:r w:rsidRPr="009E2B1C">
        <w:rPr>
          <w:rFonts w:ascii="Times New Roman" w:hAnsi="Times New Roman"/>
          <w:sz w:val="24"/>
          <w:szCs w:val="24"/>
        </w:rPr>
        <w:t xml:space="preserve">The local libraries in Oconto County shall, at least annually, provide detailed statistical information to their governing municipalities and Oconto County about services provided to residents of all jurisdictions within the county. </w:t>
      </w:r>
    </w:p>
    <w:p w14:paraId="33A34417" w14:textId="06FEB960" w:rsidR="009E2B1C" w:rsidRPr="009E2B1C" w:rsidRDefault="009E2B1C" w:rsidP="009E2B1C">
      <w:pPr>
        <w:numPr>
          <w:ilvl w:val="0"/>
          <w:numId w:val="36"/>
        </w:numPr>
        <w:spacing w:before="240" w:after="0" w:line="240" w:lineRule="auto"/>
        <w:ind w:left="720" w:hanging="310"/>
        <w:jc w:val="both"/>
        <w:rPr>
          <w:rFonts w:ascii="Times New Roman" w:hAnsi="Times New Roman"/>
          <w:sz w:val="24"/>
          <w:szCs w:val="24"/>
        </w:rPr>
      </w:pPr>
      <w:r w:rsidRPr="009E2B1C">
        <w:rPr>
          <w:rFonts w:ascii="Times New Roman" w:hAnsi="Times New Roman"/>
          <w:sz w:val="24"/>
          <w:szCs w:val="24"/>
        </w:rPr>
        <w:t xml:space="preserve">The </w:t>
      </w:r>
      <w:r w:rsidR="00AD5FC3">
        <w:rPr>
          <w:rFonts w:ascii="Times New Roman" w:hAnsi="Times New Roman"/>
          <w:sz w:val="24"/>
          <w:szCs w:val="24"/>
        </w:rPr>
        <w:t>OCLSB</w:t>
      </w:r>
      <w:r w:rsidRPr="009E2B1C">
        <w:rPr>
          <w:rFonts w:ascii="Times New Roman" w:hAnsi="Times New Roman"/>
          <w:sz w:val="24"/>
          <w:szCs w:val="24"/>
        </w:rPr>
        <w:t xml:space="preserve"> shall work with all public libraries in the county to regularly share information with municipal and county officials about library use, programs, and activities provided to county residents. </w:t>
      </w:r>
    </w:p>
    <w:p w14:paraId="1977FACD" w14:textId="52A13A11" w:rsidR="00AD5FC3" w:rsidRPr="002C0B40" w:rsidRDefault="009E2B1C" w:rsidP="00AD5FC3">
      <w:pPr>
        <w:numPr>
          <w:ilvl w:val="0"/>
          <w:numId w:val="36"/>
        </w:numPr>
        <w:spacing w:before="240" w:after="240" w:line="240" w:lineRule="auto"/>
        <w:ind w:left="720" w:hanging="310"/>
        <w:jc w:val="both"/>
        <w:rPr>
          <w:rFonts w:ascii="Times New Roman" w:hAnsi="Times New Roman"/>
          <w:sz w:val="24"/>
          <w:szCs w:val="24"/>
        </w:rPr>
      </w:pPr>
      <w:r w:rsidRPr="002C0B40">
        <w:rPr>
          <w:rFonts w:ascii="Times New Roman" w:hAnsi="Times New Roman"/>
          <w:sz w:val="24"/>
          <w:szCs w:val="24"/>
        </w:rPr>
        <w:t xml:space="preserve">The local libraries will work with NFLS toward ongoing training for staff. </w:t>
      </w:r>
    </w:p>
    <w:p w14:paraId="2ADD5926" w14:textId="77777777" w:rsidR="002C0B40" w:rsidRDefault="002C0B40" w:rsidP="005C64FB">
      <w:pPr>
        <w:ind w:right="-270"/>
        <w:rPr>
          <w:rFonts w:ascii="Times New Roman" w:hAnsi="Times New Roman"/>
          <w:b/>
          <w:sz w:val="24"/>
          <w:szCs w:val="24"/>
          <w:u w:val="single"/>
        </w:rPr>
      </w:pPr>
    </w:p>
    <w:p w14:paraId="08B1D602" w14:textId="77777777" w:rsidR="00A95534" w:rsidRPr="009E2B1C" w:rsidRDefault="006658F4" w:rsidP="005C64FB">
      <w:pPr>
        <w:ind w:right="-270"/>
        <w:rPr>
          <w:rFonts w:ascii="Times New Roman" w:hAnsi="Times New Roman"/>
          <w:b/>
          <w:sz w:val="24"/>
          <w:szCs w:val="24"/>
          <w:u w:val="single"/>
        </w:rPr>
      </w:pPr>
      <w:r>
        <w:rPr>
          <w:rFonts w:ascii="Times New Roman" w:hAnsi="Times New Roman"/>
          <w:b/>
          <w:sz w:val="24"/>
          <w:szCs w:val="24"/>
          <w:u w:val="single"/>
        </w:rPr>
        <w:br w:type="page"/>
      </w:r>
      <w:r w:rsidR="009F1F31" w:rsidRPr="009E2B1C">
        <w:rPr>
          <w:rFonts w:ascii="Times New Roman" w:hAnsi="Times New Roman"/>
          <w:b/>
          <w:sz w:val="24"/>
          <w:szCs w:val="24"/>
          <w:u w:val="single"/>
        </w:rPr>
        <w:lastRenderedPageBreak/>
        <w:t>Funding Allocation</w:t>
      </w:r>
    </w:p>
    <w:p w14:paraId="296BBDFB" w14:textId="77777777" w:rsidR="009F1F31" w:rsidRPr="009E2B1C" w:rsidRDefault="009F1F31" w:rsidP="005C64FB">
      <w:pPr>
        <w:ind w:right="-270"/>
        <w:rPr>
          <w:rFonts w:ascii="Times New Roman" w:hAnsi="Times New Roman"/>
          <w:sz w:val="24"/>
          <w:szCs w:val="24"/>
        </w:rPr>
      </w:pPr>
      <w:r w:rsidRPr="009E2B1C">
        <w:rPr>
          <w:rFonts w:ascii="Times New Roman" w:hAnsi="Times New Roman"/>
          <w:sz w:val="24"/>
          <w:szCs w:val="24"/>
        </w:rPr>
        <w:t xml:space="preserve">The Planning Committee also determined a need to more fairly allocate the funding </w:t>
      </w:r>
      <w:r w:rsidR="00AD5FC3">
        <w:rPr>
          <w:rFonts w:ascii="Times New Roman" w:hAnsi="Times New Roman"/>
          <w:sz w:val="24"/>
          <w:szCs w:val="24"/>
        </w:rPr>
        <w:t xml:space="preserve">provided to </w:t>
      </w:r>
      <w:r w:rsidRPr="009E2B1C">
        <w:rPr>
          <w:rFonts w:ascii="Times New Roman" w:hAnsi="Times New Roman"/>
          <w:sz w:val="24"/>
          <w:szCs w:val="24"/>
        </w:rPr>
        <w:t>county</w:t>
      </w:r>
      <w:r w:rsidR="00AD5FC3">
        <w:rPr>
          <w:rFonts w:ascii="Times New Roman" w:hAnsi="Times New Roman"/>
          <w:sz w:val="24"/>
          <w:szCs w:val="24"/>
        </w:rPr>
        <w:t xml:space="preserve"> </w:t>
      </w:r>
      <w:r w:rsidR="008563E3" w:rsidRPr="009E2B1C">
        <w:rPr>
          <w:rFonts w:ascii="Times New Roman" w:hAnsi="Times New Roman"/>
          <w:sz w:val="24"/>
          <w:szCs w:val="24"/>
        </w:rPr>
        <w:t>libraries</w:t>
      </w:r>
      <w:r w:rsidRPr="009E2B1C">
        <w:rPr>
          <w:rFonts w:ascii="Times New Roman" w:hAnsi="Times New Roman"/>
          <w:sz w:val="24"/>
          <w:szCs w:val="24"/>
        </w:rPr>
        <w:t xml:space="preserve">.  </w:t>
      </w:r>
      <w:r w:rsidR="008563E3" w:rsidRPr="009E2B1C">
        <w:rPr>
          <w:rFonts w:ascii="Times New Roman" w:hAnsi="Times New Roman"/>
          <w:sz w:val="24"/>
          <w:szCs w:val="24"/>
        </w:rPr>
        <w:t>T</w:t>
      </w:r>
      <w:r w:rsidRPr="009E2B1C">
        <w:rPr>
          <w:rFonts w:ascii="Times New Roman" w:hAnsi="Times New Roman"/>
          <w:sz w:val="24"/>
          <w:szCs w:val="24"/>
        </w:rPr>
        <w:t xml:space="preserve">he </w:t>
      </w:r>
      <w:r w:rsidR="00CC144A" w:rsidRPr="009E2B1C">
        <w:rPr>
          <w:rFonts w:ascii="Times New Roman" w:hAnsi="Times New Roman"/>
          <w:sz w:val="24"/>
          <w:szCs w:val="24"/>
        </w:rPr>
        <w:t xml:space="preserve">allocation </w:t>
      </w:r>
      <w:r w:rsidRPr="009E2B1C">
        <w:rPr>
          <w:rFonts w:ascii="Times New Roman" w:hAnsi="Times New Roman"/>
          <w:sz w:val="24"/>
          <w:szCs w:val="24"/>
        </w:rPr>
        <w:t>formula that was created is as follows:</w:t>
      </w:r>
    </w:p>
    <w:p w14:paraId="256402F4" w14:textId="77777777" w:rsidR="00993F2D" w:rsidRPr="009E2B1C" w:rsidRDefault="00993F2D" w:rsidP="00993F2D">
      <w:pPr>
        <w:pStyle w:val="CM23"/>
        <w:spacing w:line="276" w:lineRule="atLeast"/>
        <w:ind w:left="720" w:right="-270"/>
        <w:rPr>
          <w:b/>
          <w:color w:val="000000"/>
          <w:u w:val="single"/>
        </w:rPr>
      </w:pPr>
      <w:r w:rsidRPr="009E2B1C">
        <w:rPr>
          <w:b/>
          <w:color w:val="000000"/>
          <w:u w:val="single"/>
        </w:rPr>
        <w:t>Statistic</w:t>
      </w:r>
      <w:r w:rsidRPr="009E2B1C">
        <w:rPr>
          <w:color w:val="000000"/>
        </w:rPr>
        <w:tab/>
      </w:r>
      <w:r w:rsidRPr="009E2B1C">
        <w:rPr>
          <w:color w:val="000000"/>
        </w:rPr>
        <w:tab/>
      </w:r>
      <w:r w:rsidRPr="009E2B1C">
        <w:rPr>
          <w:color w:val="000000"/>
        </w:rPr>
        <w:tab/>
      </w:r>
      <w:r w:rsidRPr="009E2B1C">
        <w:rPr>
          <w:color w:val="000000"/>
        </w:rPr>
        <w:tab/>
      </w:r>
      <w:r w:rsidRPr="009E2B1C">
        <w:rPr>
          <w:color w:val="000000"/>
        </w:rPr>
        <w:tab/>
      </w:r>
      <w:r w:rsidRPr="009E2B1C">
        <w:rPr>
          <w:color w:val="000000"/>
        </w:rPr>
        <w:tab/>
      </w:r>
      <w:r w:rsidRPr="009E2B1C">
        <w:rPr>
          <w:b/>
          <w:color w:val="000000"/>
          <w:u w:val="single"/>
        </w:rPr>
        <w:t>Percentage</w:t>
      </w:r>
      <w:r w:rsidR="00CC144A" w:rsidRPr="009E2B1C">
        <w:rPr>
          <w:b/>
          <w:color w:val="000000"/>
          <w:u w:val="single"/>
        </w:rPr>
        <w:t xml:space="preserve"> Allocation</w:t>
      </w:r>
    </w:p>
    <w:p w14:paraId="08D20A09" w14:textId="77777777" w:rsidR="006658F4" w:rsidRDefault="006658F4" w:rsidP="00993F2D">
      <w:pPr>
        <w:pStyle w:val="CM23"/>
        <w:spacing w:line="276" w:lineRule="atLeast"/>
        <w:ind w:left="720" w:right="-270"/>
        <w:rPr>
          <w:color w:val="000000"/>
        </w:rPr>
      </w:pPr>
    </w:p>
    <w:p w14:paraId="7CD7A201" w14:textId="0E3D753F" w:rsidR="00993F2D" w:rsidRPr="004126F8" w:rsidRDefault="00993F2D" w:rsidP="00993F2D">
      <w:pPr>
        <w:pStyle w:val="CM23"/>
        <w:spacing w:line="276" w:lineRule="atLeast"/>
        <w:ind w:left="720" w:right="-270"/>
        <w:rPr>
          <w:color w:val="000000"/>
        </w:rPr>
      </w:pPr>
      <w:r w:rsidRPr="004126F8">
        <w:rPr>
          <w:color w:val="000000"/>
        </w:rPr>
        <w:t>Circulation</w:t>
      </w:r>
      <w:r w:rsidR="003075E9">
        <w:rPr>
          <w:color w:val="000000"/>
        </w:rPr>
        <w:t xml:space="preserve"> &amp; Electronic Materials</w:t>
      </w:r>
      <w:r w:rsidR="003075E9">
        <w:rPr>
          <w:color w:val="000000"/>
        </w:rPr>
        <w:tab/>
      </w:r>
      <w:r w:rsidRPr="004126F8">
        <w:rPr>
          <w:color w:val="000000"/>
        </w:rPr>
        <w:tab/>
      </w:r>
      <w:r w:rsidRPr="004126F8">
        <w:rPr>
          <w:color w:val="000000"/>
        </w:rPr>
        <w:tab/>
        <w:t xml:space="preserve"> </w:t>
      </w:r>
      <w:r w:rsidR="00CC144A" w:rsidRPr="004126F8">
        <w:rPr>
          <w:color w:val="000000"/>
        </w:rPr>
        <w:tab/>
      </w:r>
      <w:r w:rsidR="003075E9">
        <w:rPr>
          <w:color w:val="000000"/>
        </w:rPr>
        <w:t xml:space="preserve">30 </w:t>
      </w:r>
    </w:p>
    <w:p w14:paraId="776EFD0A" w14:textId="66C7A7E8" w:rsidR="00993F2D" w:rsidRPr="004126F8" w:rsidRDefault="00993F2D" w:rsidP="00993F2D">
      <w:pPr>
        <w:pStyle w:val="CM23"/>
        <w:spacing w:line="276" w:lineRule="atLeast"/>
        <w:ind w:left="720" w:right="-270"/>
        <w:rPr>
          <w:color w:val="000000"/>
        </w:rPr>
      </w:pPr>
      <w:r w:rsidRPr="004126F8">
        <w:rPr>
          <w:color w:val="000000"/>
        </w:rPr>
        <w:t>Circulation to Non-Residents</w:t>
      </w:r>
      <w:r w:rsidRPr="004126F8">
        <w:rPr>
          <w:color w:val="000000"/>
        </w:rPr>
        <w:tab/>
      </w:r>
      <w:r w:rsidRPr="004126F8">
        <w:rPr>
          <w:color w:val="000000"/>
        </w:rPr>
        <w:tab/>
      </w:r>
      <w:r w:rsidRPr="004126F8">
        <w:rPr>
          <w:color w:val="000000"/>
        </w:rPr>
        <w:tab/>
      </w:r>
      <w:r w:rsidRPr="004126F8">
        <w:rPr>
          <w:color w:val="000000"/>
        </w:rPr>
        <w:tab/>
        <w:t xml:space="preserve"> </w:t>
      </w:r>
      <w:r w:rsidR="00CC144A" w:rsidRPr="004126F8">
        <w:rPr>
          <w:color w:val="000000"/>
        </w:rPr>
        <w:tab/>
      </w:r>
      <w:r w:rsidR="003075E9">
        <w:rPr>
          <w:color w:val="000000"/>
        </w:rPr>
        <w:t xml:space="preserve">15 </w:t>
      </w:r>
    </w:p>
    <w:p w14:paraId="77EE726C" w14:textId="14816E10" w:rsidR="00993F2D" w:rsidRPr="004126F8" w:rsidRDefault="00993F2D" w:rsidP="00993F2D">
      <w:pPr>
        <w:pStyle w:val="CM23"/>
        <w:spacing w:line="276" w:lineRule="atLeast"/>
        <w:ind w:left="720" w:right="-270"/>
        <w:rPr>
          <w:color w:val="000000"/>
        </w:rPr>
      </w:pPr>
      <w:r w:rsidRPr="004126F8">
        <w:rPr>
          <w:color w:val="000000"/>
        </w:rPr>
        <w:t>Program Attendance</w:t>
      </w:r>
      <w:r w:rsidRPr="004126F8">
        <w:rPr>
          <w:color w:val="000000"/>
        </w:rPr>
        <w:tab/>
      </w:r>
      <w:r w:rsidRPr="004126F8">
        <w:rPr>
          <w:color w:val="000000"/>
        </w:rPr>
        <w:tab/>
      </w:r>
      <w:r w:rsidRPr="004126F8">
        <w:rPr>
          <w:color w:val="000000"/>
        </w:rPr>
        <w:tab/>
      </w:r>
      <w:r w:rsidRPr="004126F8">
        <w:rPr>
          <w:color w:val="000000"/>
        </w:rPr>
        <w:tab/>
      </w:r>
      <w:r w:rsidRPr="004126F8">
        <w:rPr>
          <w:color w:val="000000"/>
        </w:rPr>
        <w:tab/>
        <w:t xml:space="preserve"> </w:t>
      </w:r>
      <w:r w:rsidR="00CC144A" w:rsidRPr="004126F8">
        <w:rPr>
          <w:color w:val="000000"/>
        </w:rPr>
        <w:tab/>
      </w:r>
      <w:r w:rsidR="003075E9">
        <w:rPr>
          <w:color w:val="000000"/>
        </w:rPr>
        <w:t xml:space="preserve">20 </w:t>
      </w:r>
    </w:p>
    <w:p w14:paraId="11A89AF0" w14:textId="03B90E1B" w:rsidR="00993F2D" w:rsidRPr="004126F8" w:rsidRDefault="003075E9" w:rsidP="00993F2D">
      <w:pPr>
        <w:pStyle w:val="CM23"/>
        <w:spacing w:line="276" w:lineRule="atLeast"/>
        <w:ind w:left="720" w:right="-270"/>
        <w:rPr>
          <w:color w:val="000000"/>
        </w:rPr>
      </w:pPr>
      <w:r>
        <w:rPr>
          <w:color w:val="000000"/>
        </w:rPr>
        <w:t>Users of Public Internet</w:t>
      </w:r>
      <w:r>
        <w:rPr>
          <w:color w:val="000000"/>
        </w:rPr>
        <w:tab/>
      </w:r>
      <w:r>
        <w:rPr>
          <w:color w:val="000000"/>
        </w:rPr>
        <w:tab/>
      </w:r>
      <w:r w:rsidR="00993F2D" w:rsidRPr="004126F8">
        <w:rPr>
          <w:color w:val="000000"/>
        </w:rPr>
        <w:t xml:space="preserve"> </w:t>
      </w:r>
      <w:r w:rsidR="00CC144A" w:rsidRPr="004126F8">
        <w:rPr>
          <w:color w:val="000000"/>
        </w:rPr>
        <w:tab/>
      </w:r>
      <w:r w:rsidR="002F408D">
        <w:rPr>
          <w:color w:val="000000"/>
        </w:rPr>
        <w:tab/>
      </w:r>
      <w:r w:rsidR="002F408D">
        <w:rPr>
          <w:color w:val="000000"/>
        </w:rPr>
        <w:tab/>
      </w:r>
      <w:r>
        <w:rPr>
          <w:color w:val="000000"/>
        </w:rPr>
        <w:t xml:space="preserve">20 </w:t>
      </w:r>
    </w:p>
    <w:p w14:paraId="0C4CACDA" w14:textId="5057552B" w:rsidR="00993F2D" w:rsidRPr="004126F8" w:rsidRDefault="00993F2D" w:rsidP="00993F2D">
      <w:pPr>
        <w:pStyle w:val="CM23"/>
        <w:spacing w:line="276" w:lineRule="atLeast"/>
        <w:ind w:left="720" w:right="-270"/>
        <w:rPr>
          <w:color w:val="000000"/>
          <w:u w:val="single"/>
        </w:rPr>
      </w:pPr>
      <w:r w:rsidRPr="004126F8">
        <w:rPr>
          <w:color w:val="000000"/>
        </w:rPr>
        <w:t>Total Service Population</w:t>
      </w:r>
      <w:r w:rsidRPr="004126F8">
        <w:rPr>
          <w:color w:val="000000"/>
        </w:rPr>
        <w:tab/>
      </w:r>
      <w:r w:rsidRPr="004126F8">
        <w:rPr>
          <w:color w:val="000000"/>
        </w:rPr>
        <w:tab/>
      </w:r>
      <w:r w:rsidRPr="004126F8">
        <w:rPr>
          <w:color w:val="000000"/>
        </w:rPr>
        <w:tab/>
      </w:r>
      <w:r w:rsidRPr="004126F8">
        <w:rPr>
          <w:color w:val="000000"/>
        </w:rPr>
        <w:tab/>
        <w:t xml:space="preserve"> </w:t>
      </w:r>
      <w:r w:rsidR="00CC144A" w:rsidRPr="004126F8">
        <w:rPr>
          <w:color w:val="000000"/>
        </w:rPr>
        <w:tab/>
      </w:r>
      <w:r w:rsidR="003075E9" w:rsidRPr="002F408D">
        <w:rPr>
          <w:color w:val="000000"/>
          <w:u w:val="single"/>
        </w:rPr>
        <w:t>15</w:t>
      </w:r>
      <w:r w:rsidR="003075E9">
        <w:rPr>
          <w:color w:val="000000"/>
        </w:rPr>
        <w:t xml:space="preserve"> </w:t>
      </w:r>
    </w:p>
    <w:p w14:paraId="748FDB7E" w14:textId="77777777" w:rsidR="00993F2D" w:rsidRPr="009E2B1C" w:rsidRDefault="00993F2D" w:rsidP="00993F2D">
      <w:pPr>
        <w:rPr>
          <w:rFonts w:ascii="Times New Roman" w:hAnsi="Times New Roman"/>
          <w:sz w:val="24"/>
          <w:szCs w:val="24"/>
        </w:rPr>
      </w:pPr>
      <w:r w:rsidRPr="004126F8">
        <w:rPr>
          <w:rFonts w:ascii="Times New Roman" w:hAnsi="Times New Roman"/>
          <w:sz w:val="24"/>
          <w:szCs w:val="24"/>
        </w:rPr>
        <w:tab/>
      </w:r>
      <w:r w:rsidRPr="004126F8">
        <w:rPr>
          <w:rFonts w:ascii="Times New Roman" w:hAnsi="Times New Roman"/>
          <w:sz w:val="24"/>
          <w:szCs w:val="24"/>
        </w:rPr>
        <w:tab/>
      </w:r>
      <w:r w:rsidRPr="004126F8">
        <w:rPr>
          <w:rFonts w:ascii="Times New Roman" w:hAnsi="Times New Roman"/>
          <w:sz w:val="24"/>
          <w:szCs w:val="24"/>
        </w:rPr>
        <w:tab/>
      </w:r>
      <w:r w:rsidRPr="004126F8">
        <w:rPr>
          <w:rFonts w:ascii="Times New Roman" w:hAnsi="Times New Roman"/>
          <w:sz w:val="24"/>
          <w:szCs w:val="24"/>
        </w:rPr>
        <w:tab/>
      </w:r>
      <w:r w:rsidRPr="004126F8">
        <w:rPr>
          <w:rFonts w:ascii="Times New Roman" w:hAnsi="Times New Roman"/>
          <w:sz w:val="24"/>
          <w:szCs w:val="24"/>
        </w:rPr>
        <w:tab/>
      </w:r>
      <w:r w:rsidRPr="004126F8">
        <w:rPr>
          <w:rFonts w:ascii="Times New Roman" w:hAnsi="Times New Roman"/>
          <w:sz w:val="24"/>
          <w:szCs w:val="24"/>
        </w:rPr>
        <w:tab/>
        <w:t>Total</w:t>
      </w:r>
      <w:r w:rsidRPr="004126F8">
        <w:rPr>
          <w:rFonts w:ascii="Times New Roman" w:hAnsi="Times New Roman"/>
          <w:sz w:val="24"/>
          <w:szCs w:val="24"/>
        </w:rPr>
        <w:tab/>
      </w:r>
      <w:r w:rsidRPr="004126F8">
        <w:rPr>
          <w:rFonts w:ascii="Times New Roman" w:hAnsi="Times New Roman"/>
          <w:sz w:val="24"/>
          <w:szCs w:val="24"/>
        </w:rPr>
        <w:tab/>
      </w:r>
      <w:r w:rsidR="00CC144A" w:rsidRPr="004126F8">
        <w:rPr>
          <w:rFonts w:ascii="Times New Roman" w:hAnsi="Times New Roman"/>
          <w:sz w:val="24"/>
          <w:szCs w:val="24"/>
        </w:rPr>
        <w:t xml:space="preserve">          </w:t>
      </w:r>
      <w:r w:rsidRPr="004126F8">
        <w:rPr>
          <w:rFonts w:ascii="Times New Roman" w:hAnsi="Times New Roman"/>
          <w:sz w:val="24"/>
          <w:szCs w:val="24"/>
        </w:rPr>
        <w:t>100</w:t>
      </w:r>
    </w:p>
    <w:p w14:paraId="4DE468BC" w14:textId="77777777" w:rsidR="009F1F31" w:rsidRPr="009E2B1C" w:rsidRDefault="009F1F31" w:rsidP="005C64FB">
      <w:pPr>
        <w:ind w:right="-270"/>
        <w:rPr>
          <w:rFonts w:ascii="Times New Roman" w:hAnsi="Times New Roman"/>
          <w:sz w:val="24"/>
          <w:szCs w:val="24"/>
        </w:rPr>
      </w:pPr>
      <w:r w:rsidRPr="009E2B1C">
        <w:rPr>
          <w:rFonts w:ascii="Times New Roman" w:hAnsi="Times New Roman"/>
          <w:sz w:val="24"/>
          <w:szCs w:val="24"/>
        </w:rPr>
        <w:t xml:space="preserve">The statistics to calculate </w:t>
      </w:r>
      <w:r w:rsidR="00B42F16">
        <w:rPr>
          <w:rFonts w:ascii="Times New Roman" w:hAnsi="Times New Roman"/>
          <w:sz w:val="24"/>
          <w:szCs w:val="24"/>
        </w:rPr>
        <w:t>this</w:t>
      </w:r>
      <w:r w:rsidR="00B42F16" w:rsidRPr="009E2B1C">
        <w:rPr>
          <w:rFonts w:ascii="Times New Roman" w:hAnsi="Times New Roman"/>
          <w:sz w:val="24"/>
          <w:szCs w:val="24"/>
        </w:rPr>
        <w:t xml:space="preserve"> </w:t>
      </w:r>
      <w:r w:rsidRPr="009E2B1C">
        <w:rPr>
          <w:rFonts w:ascii="Times New Roman" w:hAnsi="Times New Roman"/>
          <w:sz w:val="24"/>
          <w:szCs w:val="24"/>
        </w:rPr>
        <w:t xml:space="preserve">formula are taken directly from </w:t>
      </w:r>
      <w:r w:rsidR="00AD5FC3">
        <w:rPr>
          <w:rFonts w:ascii="Times New Roman" w:hAnsi="Times New Roman"/>
          <w:sz w:val="24"/>
          <w:szCs w:val="24"/>
        </w:rPr>
        <w:t xml:space="preserve">the </w:t>
      </w:r>
      <w:r w:rsidRPr="009E2B1C">
        <w:rPr>
          <w:rFonts w:ascii="Times New Roman" w:hAnsi="Times New Roman"/>
          <w:sz w:val="24"/>
          <w:szCs w:val="24"/>
        </w:rPr>
        <w:t xml:space="preserve">reports each library must </w:t>
      </w:r>
      <w:r w:rsidR="00993F2D" w:rsidRPr="009E2B1C">
        <w:rPr>
          <w:rFonts w:ascii="Times New Roman" w:hAnsi="Times New Roman"/>
          <w:sz w:val="24"/>
          <w:szCs w:val="24"/>
        </w:rPr>
        <w:t xml:space="preserve">annually </w:t>
      </w:r>
      <w:r w:rsidRPr="009E2B1C">
        <w:rPr>
          <w:rFonts w:ascii="Times New Roman" w:hAnsi="Times New Roman"/>
          <w:sz w:val="24"/>
          <w:szCs w:val="24"/>
        </w:rPr>
        <w:t>submit to the Nicolet Federal Library System.  Each year, the figures will be inputted</w:t>
      </w:r>
      <w:r w:rsidR="0023446F">
        <w:rPr>
          <w:rFonts w:ascii="Times New Roman" w:hAnsi="Times New Roman"/>
          <w:sz w:val="24"/>
          <w:szCs w:val="24"/>
        </w:rPr>
        <w:t xml:space="preserve"> into the formula </w:t>
      </w:r>
      <w:r w:rsidRPr="009E2B1C">
        <w:rPr>
          <w:rFonts w:ascii="Times New Roman" w:hAnsi="Times New Roman"/>
          <w:sz w:val="24"/>
          <w:szCs w:val="24"/>
        </w:rPr>
        <w:t>and applied to the county funding</w:t>
      </w:r>
      <w:r w:rsidR="0023446F">
        <w:rPr>
          <w:rFonts w:ascii="Times New Roman" w:hAnsi="Times New Roman"/>
          <w:sz w:val="24"/>
          <w:szCs w:val="24"/>
        </w:rPr>
        <w:t xml:space="preserve"> amount</w:t>
      </w:r>
      <w:r w:rsidRPr="009E2B1C">
        <w:rPr>
          <w:rFonts w:ascii="Times New Roman" w:hAnsi="Times New Roman"/>
          <w:sz w:val="24"/>
          <w:szCs w:val="24"/>
        </w:rPr>
        <w:t>.  As a result, the funding amount for each library will be known approximately 6-8 months before the actual budget year.  This will allow each library ample time to draft a budget to carry out the goals as established by this plan.</w:t>
      </w:r>
    </w:p>
    <w:p w14:paraId="4E92C6CB" w14:textId="77777777" w:rsidR="00CC144A" w:rsidRPr="009E2B1C" w:rsidRDefault="008563E3" w:rsidP="005C64FB">
      <w:pPr>
        <w:ind w:right="-270"/>
        <w:rPr>
          <w:rFonts w:ascii="Times New Roman" w:hAnsi="Times New Roman"/>
          <w:sz w:val="24"/>
          <w:szCs w:val="24"/>
        </w:rPr>
      </w:pPr>
      <w:r w:rsidRPr="009E2B1C">
        <w:rPr>
          <w:rFonts w:ascii="Times New Roman" w:hAnsi="Times New Roman"/>
          <w:sz w:val="24"/>
          <w:szCs w:val="24"/>
        </w:rPr>
        <w:t xml:space="preserve">The Committee also recommends that if the above formula results in a reduction in funding, that library </w:t>
      </w:r>
      <w:r w:rsidR="00CC144A" w:rsidRPr="009E2B1C">
        <w:rPr>
          <w:rFonts w:ascii="Times New Roman" w:hAnsi="Times New Roman"/>
          <w:sz w:val="24"/>
          <w:szCs w:val="24"/>
        </w:rPr>
        <w:t xml:space="preserve">will </w:t>
      </w:r>
      <w:r w:rsidRPr="009E2B1C">
        <w:rPr>
          <w:rFonts w:ascii="Times New Roman" w:hAnsi="Times New Roman"/>
          <w:sz w:val="24"/>
          <w:szCs w:val="24"/>
        </w:rPr>
        <w:t>be held harmless.  That is, the</w:t>
      </w:r>
      <w:r w:rsidR="00AD5FC3">
        <w:rPr>
          <w:rFonts w:ascii="Times New Roman" w:hAnsi="Times New Roman"/>
          <w:sz w:val="24"/>
          <w:szCs w:val="24"/>
        </w:rPr>
        <w:t xml:space="preserve"> library</w:t>
      </w:r>
      <w:r w:rsidRPr="009E2B1C">
        <w:rPr>
          <w:rFonts w:ascii="Times New Roman" w:hAnsi="Times New Roman"/>
          <w:sz w:val="24"/>
          <w:szCs w:val="24"/>
        </w:rPr>
        <w:t xml:space="preserve"> would receive at least the same amount </w:t>
      </w:r>
      <w:r w:rsidR="00AD5FC3">
        <w:rPr>
          <w:rFonts w:ascii="Times New Roman" w:hAnsi="Times New Roman"/>
          <w:sz w:val="24"/>
          <w:szCs w:val="24"/>
        </w:rPr>
        <w:t xml:space="preserve">as they received </w:t>
      </w:r>
      <w:r w:rsidRPr="009E2B1C">
        <w:rPr>
          <w:rFonts w:ascii="Times New Roman" w:hAnsi="Times New Roman"/>
          <w:sz w:val="24"/>
          <w:szCs w:val="24"/>
        </w:rPr>
        <w:t xml:space="preserve">the previous year.  </w:t>
      </w:r>
      <w:r w:rsidR="00CC144A" w:rsidRPr="009E2B1C">
        <w:rPr>
          <w:rFonts w:ascii="Times New Roman" w:hAnsi="Times New Roman"/>
          <w:sz w:val="24"/>
          <w:szCs w:val="24"/>
        </w:rPr>
        <w:t>Any increase due to the hold harmless funding will be taken from the other libraries allocation based on the overall percentage of the total funding.</w:t>
      </w:r>
    </w:p>
    <w:p w14:paraId="6FE1330F" w14:textId="77777777" w:rsidR="00A95534" w:rsidRPr="009E2B1C" w:rsidRDefault="00A95534" w:rsidP="005C64FB">
      <w:pPr>
        <w:ind w:right="-270"/>
        <w:rPr>
          <w:rFonts w:ascii="Times New Roman" w:hAnsi="Times New Roman"/>
          <w:b/>
          <w:sz w:val="24"/>
          <w:szCs w:val="24"/>
          <w:u w:val="single"/>
        </w:rPr>
      </w:pPr>
      <w:r w:rsidRPr="009E2B1C">
        <w:rPr>
          <w:rFonts w:ascii="Times New Roman" w:hAnsi="Times New Roman"/>
          <w:b/>
          <w:sz w:val="24"/>
          <w:szCs w:val="24"/>
          <w:u w:val="single"/>
        </w:rPr>
        <w:t>Conclusion</w:t>
      </w:r>
    </w:p>
    <w:p w14:paraId="2D70B412" w14:textId="77777777" w:rsidR="00A95534" w:rsidRPr="009E2B1C" w:rsidRDefault="00A95534" w:rsidP="005C64FB">
      <w:pPr>
        <w:ind w:right="-270"/>
        <w:rPr>
          <w:rFonts w:ascii="Times New Roman" w:hAnsi="Times New Roman"/>
          <w:sz w:val="24"/>
          <w:szCs w:val="24"/>
        </w:rPr>
      </w:pPr>
      <w:r w:rsidRPr="009E2B1C">
        <w:rPr>
          <w:rFonts w:ascii="Times New Roman" w:hAnsi="Times New Roman"/>
          <w:sz w:val="24"/>
          <w:szCs w:val="24"/>
        </w:rPr>
        <w:t xml:space="preserve">This Library Services Plan is intended to serve as a game plan to promote and provide the necessary resources for the six county libraries </w:t>
      </w:r>
      <w:r w:rsidR="00AD5FC3">
        <w:rPr>
          <w:rFonts w:ascii="Times New Roman" w:hAnsi="Times New Roman"/>
          <w:sz w:val="24"/>
          <w:szCs w:val="24"/>
        </w:rPr>
        <w:t xml:space="preserve">to </w:t>
      </w:r>
      <w:r w:rsidRPr="009E2B1C">
        <w:rPr>
          <w:rFonts w:ascii="Times New Roman" w:hAnsi="Times New Roman"/>
          <w:sz w:val="24"/>
          <w:szCs w:val="24"/>
        </w:rPr>
        <w:t>carry out its mission statement.</w:t>
      </w:r>
    </w:p>
    <w:p w14:paraId="57B8E67D" w14:textId="77777777" w:rsidR="00A95534" w:rsidRDefault="00A95534" w:rsidP="005C64FB">
      <w:pPr>
        <w:ind w:right="-270"/>
        <w:rPr>
          <w:rFonts w:ascii="Times New Roman" w:hAnsi="Times New Roman"/>
          <w:sz w:val="24"/>
          <w:szCs w:val="24"/>
        </w:rPr>
      </w:pPr>
      <w:r w:rsidRPr="009E2B1C">
        <w:rPr>
          <w:rFonts w:ascii="Times New Roman" w:hAnsi="Times New Roman"/>
          <w:sz w:val="24"/>
          <w:szCs w:val="24"/>
        </w:rPr>
        <w:t>The Oconto County Board will need to approve this plan.  A draft of the resolution to adopt this plan is included in Appendix B.</w:t>
      </w:r>
    </w:p>
    <w:p w14:paraId="6B6F1BFB" w14:textId="77777777" w:rsidR="005A7FD0" w:rsidRPr="009E2B1C" w:rsidRDefault="005A7FD0" w:rsidP="005C64FB">
      <w:pPr>
        <w:pStyle w:val="Default"/>
        <w:pageBreakBefore/>
        <w:spacing w:line="553" w:lineRule="atLeast"/>
        <w:ind w:right="-270"/>
        <w:jc w:val="center"/>
        <w:rPr>
          <w:color w:val="auto"/>
          <w:u w:val="single"/>
        </w:rPr>
      </w:pPr>
      <w:r w:rsidRPr="009E2B1C">
        <w:rPr>
          <w:b/>
          <w:bCs/>
          <w:color w:val="auto"/>
          <w:u w:val="single"/>
        </w:rPr>
        <w:lastRenderedPageBreak/>
        <w:t>Appendix A</w:t>
      </w:r>
      <w:r w:rsidR="00FF1A52" w:rsidRPr="009E2B1C">
        <w:rPr>
          <w:b/>
          <w:bCs/>
          <w:color w:val="auto"/>
          <w:u w:val="single"/>
        </w:rPr>
        <w:t>- Oconto</w:t>
      </w:r>
      <w:r w:rsidRPr="009E2B1C">
        <w:rPr>
          <w:b/>
          <w:bCs/>
          <w:color w:val="auto"/>
          <w:u w:val="single"/>
        </w:rPr>
        <w:t xml:space="preserve"> County Planning Committee Members </w:t>
      </w:r>
    </w:p>
    <w:p w14:paraId="20914C78" w14:textId="77777777" w:rsidR="00997FC8" w:rsidRDefault="00997FC8" w:rsidP="00997FC8">
      <w:pPr>
        <w:ind w:right="-270"/>
        <w:rPr>
          <w:rFonts w:ascii="Times New Roman" w:hAnsi="Times New Roman"/>
          <w:sz w:val="24"/>
          <w:szCs w:val="24"/>
          <w:u w:val="single"/>
        </w:rPr>
      </w:pPr>
    </w:p>
    <w:p w14:paraId="012F5ACF" w14:textId="77777777" w:rsidR="00201B59" w:rsidRPr="00327A5A" w:rsidRDefault="00201B59" w:rsidP="00201B59">
      <w:pPr>
        <w:pStyle w:val="Default"/>
      </w:pPr>
      <w:r w:rsidRPr="00327A5A">
        <w:t xml:space="preserve">Oconto County Library Services Board </w:t>
      </w:r>
      <w:r w:rsidR="00327A5A" w:rsidRPr="00327A5A">
        <w:t xml:space="preserve">(OCLSB) </w:t>
      </w:r>
      <w:r w:rsidRPr="00327A5A">
        <w:t>Members:</w:t>
      </w:r>
    </w:p>
    <w:p w14:paraId="10BB680E" w14:textId="77777777" w:rsidR="00201B59" w:rsidRPr="00327A5A" w:rsidRDefault="00201B59" w:rsidP="00201B59">
      <w:pPr>
        <w:pStyle w:val="Default"/>
        <w:ind w:firstLine="720"/>
      </w:pPr>
    </w:p>
    <w:p w14:paraId="0093A50D" w14:textId="77777777" w:rsidR="00327A5A" w:rsidRPr="00327A5A" w:rsidRDefault="00327A5A" w:rsidP="00327A5A">
      <w:pPr>
        <w:pStyle w:val="Default"/>
        <w:ind w:firstLine="720"/>
      </w:pPr>
      <w:r w:rsidRPr="00327A5A">
        <w:t>Vicki Gooding – At Large Representative, President of OCLSB</w:t>
      </w:r>
    </w:p>
    <w:p w14:paraId="0EDAD524" w14:textId="60BDDF8A" w:rsidR="00E00DE1" w:rsidRDefault="00E00DE1" w:rsidP="00201B59">
      <w:pPr>
        <w:pStyle w:val="Default"/>
        <w:ind w:firstLine="720"/>
      </w:pPr>
      <w:r>
        <w:t xml:space="preserve">Linda Hougas, Gillett Library Representative </w:t>
      </w:r>
    </w:p>
    <w:p w14:paraId="2C0EBE09" w14:textId="61908CAA" w:rsidR="00201B59" w:rsidRPr="00327A5A" w:rsidRDefault="00E00DE1" w:rsidP="00201B59">
      <w:pPr>
        <w:pStyle w:val="Default"/>
        <w:ind w:firstLine="720"/>
      </w:pPr>
      <w:r>
        <w:t xml:space="preserve">Sue </w:t>
      </w:r>
      <w:r w:rsidR="003C063B">
        <w:t xml:space="preserve">Mogged </w:t>
      </w:r>
      <w:r w:rsidR="003C063B" w:rsidRPr="00327A5A">
        <w:t>–</w:t>
      </w:r>
      <w:r w:rsidR="00327A5A" w:rsidRPr="00327A5A">
        <w:t xml:space="preserve"> </w:t>
      </w:r>
      <w:r w:rsidR="008E17DC">
        <w:t xml:space="preserve">Oconto Falls </w:t>
      </w:r>
      <w:r w:rsidR="00327A5A" w:rsidRPr="00327A5A">
        <w:t xml:space="preserve">Library </w:t>
      </w:r>
      <w:r w:rsidR="00201B59" w:rsidRPr="00327A5A">
        <w:t xml:space="preserve">Representative  </w:t>
      </w:r>
    </w:p>
    <w:p w14:paraId="4C9D18BD" w14:textId="122AB690" w:rsidR="008E17DC" w:rsidRDefault="00201B59" w:rsidP="00201B59">
      <w:pPr>
        <w:pStyle w:val="Default"/>
        <w:ind w:firstLine="720"/>
      </w:pPr>
      <w:r w:rsidRPr="00327A5A">
        <w:t xml:space="preserve">LoAnn Elbe – </w:t>
      </w:r>
      <w:r w:rsidR="008E17DC">
        <w:t xml:space="preserve">Suring </w:t>
      </w:r>
      <w:r w:rsidR="00327A5A" w:rsidRPr="00327A5A">
        <w:t xml:space="preserve">Library </w:t>
      </w:r>
      <w:r w:rsidRPr="00327A5A">
        <w:t>Representative</w:t>
      </w:r>
    </w:p>
    <w:p w14:paraId="0BAA73E1" w14:textId="2BA2388F" w:rsidR="00E00DE1" w:rsidRDefault="00E00DE1" w:rsidP="00201B59">
      <w:pPr>
        <w:pStyle w:val="Default"/>
        <w:ind w:firstLine="720"/>
      </w:pPr>
      <w:r>
        <w:t>Paul Schumacher, Lakes Country Library Representative</w:t>
      </w:r>
    </w:p>
    <w:p w14:paraId="21815F18" w14:textId="77777777" w:rsidR="00201B59" w:rsidRPr="00327A5A" w:rsidRDefault="00201B59" w:rsidP="00201B59">
      <w:pPr>
        <w:pStyle w:val="Default"/>
        <w:ind w:firstLine="720"/>
      </w:pPr>
      <w:r w:rsidRPr="00327A5A">
        <w:t>Al Sleeter – County B</w:t>
      </w:r>
      <w:r w:rsidR="00327A5A" w:rsidRPr="00327A5A">
        <w:t xml:space="preserve">oard </w:t>
      </w:r>
      <w:r w:rsidRPr="00327A5A">
        <w:t xml:space="preserve">Representative </w:t>
      </w:r>
    </w:p>
    <w:p w14:paraId="7B29E18C" w14:textId="1A0FE037" w:rsidR="00201B59" w:rsidRDefault="00E67F92" w:rsidP="00201B59">
      <w:pPr>
        <w:pStyle w:val="Default"/>
        <w:ind w:firstLine="720"/>
      </w:pPr>
      <w:r>
        <w:t xml:space="preserve">Emily </w:t>
      </w:r>
      <w:r w:rsidR="003C063B">
        <w:t>Miller,</w:t>
      </w:r>
      <w:r w:rsidR="00201B59" w:rsidRPr="00327A5A">
        <w:t xml:space="preserve"> School </w:t>
      </w:r>
      <w:r w:rsidR="00327A5A" w:rsidRPr="00327A5A">
        <w:t>Superintendent</w:t>
      </w:r>
      <w:r w:rsidR="00201B59" w:rsidRPr="00327A5A">
        <w:t xml:space="preserve"> – </w:t>
      </w:r>
      <w:r w:rsidR="003C063B">
        <w:t xml:space="preserve">Oconto </w:t>
      </w:r>
      <w:r w:rsidR="003C063B" w:rsidRPr="00327A5A">
        <w:t>School</w:t>
      </w:r>
      <w:r w:rsidR="00201B59" w:rsidRPr="00327A5A">
        <w:t xml:space="preserve"> </w:t>
      </w:r>
      <w:r w:rsidR="00327A5A" w:rsidRPr="00327A5A">
        <w:t>District</w:t>
      </w:r>
    </w:p>
    <w:p w14:paraId="01517C6C" w14:textId="77777777" w:rsidR="00201B59" w:rsidRPr="00327A5A" w:rsidRDefault="00201B59" w:rsidP="00201B59">
      <w:pPr>
        <w:pStyle w:val="Default"/>
      </w:pPr>
    </w:p>
    <w:p w14:paraId="2E1EF920" w14:textId="77777777" w:rsidR="004126F8" w:rsidRPr="00327A5A" w:rsidRDefault="004126F8" w:rsidP="008E17DC">
      <w:pPr>
        <w:ind w:left="-360" w:right="-270" w:firstLine="360"/>
        <w:rPr>
          <w:rFonts w:ascii="Times New Roman" w:hAnsi="Times New Roman"/>
          <w:sz w:val="24"/>
          <w:szCs w:val="24"/>
        </w:rPr>
      </w:pPr>
      <w:r w:rsidRPr="00327A5A">
        <w:rPr>
          <w:rFonts w:ascii="Times New Roman" w:hAnsi="Times New Roman"/>
          <w:sz w:val="24"/>
          <w:szCs w:val="24"/>
        </w:rPr>
        <w:t xml:space="preserve">In addition, the </w:t>
      </w:r>
      <w:r w:rsidR="00141BFD" w:rsidRPr="00327A5A">
        <w:rPr>
          <w:rFonts w:ascii="Times New Roman" w:hAnsi="Times New Roman"/>
          <w:sz w:val="24"/>
          <w:szCs w:val="24"/>
        </w:rPr>
        <w:t>following</w:t>
      </w:r>
      <w:r w:rsidRPr="00327A5A">
        <w:rPr>
          <w:rFonts w:ascii="Times New Roman" w:hAnsi="Times New Roman"/>
          <w:sz w:val="24"/>
          <w:szCs w:val="24"/>
        </w:rPr>
        <w:t xml:space="preserve"> individuals provided input into the planning process</w:t>
      </w:r>
    </w:p>
    <w:p w14:paraId="511E4883" w14:textId="1C918DCE" w:rsidR="002F408D" w:rsidRPr="00327A5A" w:rsidRDefault="002F408D" w:rsidP="002F408D">
      <w:pPr>
        <w:spacing w:after="0" w:line="240" w:lineRule="auto"/>
        <w:ind w:left="-360" w:right="-270" w:firstLine="1080"/>
        <w:rPr>
          <w:rFonts w:ascii="Times New Roman" w:hAnsi="Times New Roman"/>
          <w:sz w:val="24"/>
          <w:szCs w:val="24"/>
        </w:rPr>
      </w:pPr>
      <w:r>
        <w:rPr>
          <w:rFonts w:ascii="Times New Roman" w:hAnsi="Times New Roman"/>
          <w:sz w:val="24"/>
          <w:szCs w:val="24"/>
        </w:rPr>
        <w:t xml:space="preserve">Amy </w:t>
      </w:r>
      <w:r w:rsidR="003C063B">
        <w:rPr>
          <w:rFonts w:ascii="Times New Roman" w:hAnsi="Times New Roman"/>
          <w:sz w:val="24"/>
          <w:szCs w:val="24"/>
        </w:rPr>
        <w:t>Peterson,</w:t>
      </w:r>
      <w:r w:rsidRPr="00327A5A">
        <w:rPr>
          <w:rFonts w:ascii="Times New Roman" w:hAnsi="Times New Roman"/>
          <w:sz w:val="24"/>
          <w:szCs w:val="24"/>
        </w:rPr>
        <w:t xml:space="preserve"> Librarian - Lena Public Library</w:t>
      </w:r>
    </w:p>
    <w:p w14:paraId="11D0BCD5" w14:textId="77777777" w:rsidR="002F408D" w:rsidRPr="00327A5A" w:rsidRDefault="002F408D" w:rsidP="002F408D">
      <w:pPr>
        <w:spacing w:after="0" w:line="240" w:lineRule="auto"/>
        <w:ind w:left="-360" w:right="-270" w:firstLine="1080"/>
        <w:rPr>
          <w:rFonts w:ascii="Times New Roman" w:hAnsi="Times New Roman"/>
          <w:sz w:val="24"/>
          <w:szCs w:val="24"/>
        </w:rPr>
      </w:pPr>
      <w:r w:rsidRPr="00327A5A">
        <w:rPr>
          <w:rFonts w:ascii="Times New Roman" w:hAnsi="Times New Roman"/>
          <w:sz w:val="24"/>
          <w:szCs w:val="24"/>
        </w:rPr>
        <w:t>Joan Denis, Librarian - Oconto Falls Public Library</w:t>
      </w:r>
    </w:p>
    <w:p w14:paraId="0FE8F8CB" w14:textId="05229E7C" w:rsidR="002F408D" w:rsidRPr="00327A5A" w:rsidRDefault="002F408D" w:rsidP="002F408D">
      <w:pPr>
        <w:spacing w:after="0" w:line="240" w:lineRule="auto"/>
        <w:ind w:left="-360" w:right="-270" w:firstLine="1080"/>
        <w:rPr>
          <w:rFonts w:ascii="Times New Roman" w:hAnsi="Times New Roman"/>
          <w:sz w:val="24"/>
          <w:szCs w:val="24"/>
        </w:rPr>
      </w:pPr>
      <w:r>
        <w:rPr>
          <w:rFonts w:ascii="Times New Roman" w:hAnsi="Times New Roman"/>
          <w:sz w:val="24"/>
          <w:szCs w:val="24"/>
        </w:rPr>
        <w:t xml:space="preserve">Jill </w:t>
      </w:r>
      <w:r w:rsidR="003C063B">
        <w:rPr>
          <w:rFonts w:ascii="Times New Roman" w:hAnsi="Times New Roman"/>
          <w:sz w:val="24"/>
          <w:szCs w:val="24"/>
        </w:rPr>
        <w:t>Trochta,</w:t>
      </w:r>
      <w:r w:rsidRPr="00327A5A">
        <w:rPr>
          <w:rFonts w:ascii="Times New Roman" w:hAnsi="Times New Roman"/>
          <w:sz w:val="24"/>
          <w:szCs w:val="24"/>
        </w:rPr>
        <w:t xml:space="preserve"> Librarian - Suring Area Public Library</w:t>
      </w:r>
    </w:p>
    <w:p w14:paraId="1AF8D577" w14:textId="77777777" w:rsidR="002F408D" w:rsidRPr="00327A5A" w:rsidRDefault="002F408D" w:rsidP="002F408D">
      <w:pPr>
        <w:spacing w:after="0" w:line="240" w:lineRule="auto"/>
        <w:ind w:left="-360" w:right="-270" w:firstLine="1080"/>
        <w:rPr>
          <w:rFonts w:ascii="Times New Roman" w:hAnsi="Times New Roman"/>
          <w:sz w:val="24"/>
          <w:szCs w:val="24"/>
        </w:rPr>
      </w:pPr>
      <w:r w:rsidRPr="00327A5A">
        <w:rPr>
          <w:rFonts w:ascii="Times New Roman" w:hAnsi="Times New Roman"/>
          <w:sz w:val="24"/>
          <w:szCs w:val="24"/>
        </w:rPr>
        <w:t>Kay Rankel, Librarian – Gillett Area Library</w:t>
      </w:r>
    </w:p>
    <w:p w14:paraId="5721E882" w14:textId="2536B06E" w:rsidR="002F408D" w:rsidRPr="00327A5A" w:rsidRDefault="002F408D" w:rsidP="002F408D">
      <w:pPr>
        <w:spacing w:after="0" w:line="240" w:lineRule="auto"/>
        <w:ind w:left="-360" w:right="-270" w:firstLine="1080"/>
        <w:rPr>
          <w:rFonts w:ascii="Times New Roman" w:hAnsi="Times New Roman"/>
          <w:sz w:val="24"/>
          <w:szCs w:val="24"/>
        </w:rPr>
      </w:pPr>
      <w:r w:rsidRPr="00327A5A">
        <w:rPr>
          <w:rFonts w:ascii="Times New Roman" w:hAnsi="Times New Roman"/>
          <w:sz w:val="24"/>
          <w:szCs w:val="24"/>
        </w:rPr>
        <w:t>Krist</w:t>
      </w:r>
      <w:r>
        <w:rPr>
          <w:rFonts w:ascii="Times New Roman" w:hAnsi="Times New Roman"/>
          <w:sz w:val="24"/>
          <w:szCs w:val="24"/>
        </w:rPr>
        <w:t>i</w:t>
      </w:r>
      <w:r w:rsidRPr="00327A5A">
        <w:rPr>
          <w:rFonts w:ascii="Times New Roman" w:hAnsi="Times New Roman"/>
          <w:sz w:val="24"/>
          <w:szCs w:val="24"/>
        </w:rPr>
        <w:t xml:space="preserve">n </w:t>
      </w:r>
      <w:r w:rsidR="003C063B">
        <w:rPr>
          <w:rFonts w:ascii="Times New Roman" w:hAnsi="Times New Roman"/>
          <w:sz w:val="24"/>
          <w:szCs w:val="24"/>
        </w:rPr>
        <w:t>Laufenberg,</w:t>
      </w:r>
      <w:r w:rsidRPr="00327A5A">
        <w:rPr>
          <w:rFonts w:ascii="Times New Roman" w:hAnsi="Times New Roman"/>
          <w:sz w:val="24"/>
          <w:szCs w:val="24"/>
        </w:rPr>
        <w:t xml:space="preserve"> Librarian - Farnsworth Public Library</w:t>
      </w:r>
    </w:p>
    <w:p w14:paraId="4AE1987F" w14:textId="77777777" w:rsidR="002F408D" w:rsidRPr="00327A5A" w:rsidRDefault="002F408D" w:rsidP="002F408D">
      <w:pPr>
        <w:spacing w:after="0" w:line="240" w:lineRule="auto"/>
        <w:ind w:left="-360" w:right="-270" w:firstLine="1080"/>
        <w:rPr>
          <w:rFonts w:ascii="Times New Roman" w:hAnsi="Times New Roman"/>
          <w:sz w:val="24"/>
          <w:szCs w:val="24"/>
        </w:rPr>
      </w:pPr>
      <w:r>
        <w:rPr>
          <w:rFonts w:ascii="Times New Roman" w:hAnsi="Times New Roman"/>
          <w:sz w:val="24"/>
          <w:szCs w:val="24"/>
        </w:rPr>
        <w:t>Nicole Lowery</w:t>
      </w:r>
      <w:r w:rsidRPr="00327A5A">
        <w:rPr>
          <w:rFonts w:ascii="Times New Roman" w:hAnsi="Times New Roman"/>
          <w:sz w:val="24"/>
          <w:szCs w:val="24"/>
        </w:rPr>
        <w:t>, Librarian - Lakes County Public Library</w:t>
      </w:r>
    </w:p>
    <w:p w14:paraId="75481BD0" w14:textId="1275F4CF" w:rsidR="00141BFD" w:rsidRPr="00327A5A" w:rsidRDefault="00E00DE1" w:rsidP="00327A5A">
      <w:pPr>
        <w:spacing w:after="0" w:line="240" w:lineRule="auto"/>
        <w:ind w:left="-360" w:right="-274" w:firstLine="1080"/>
        <w:rPr>
          <w:rFonts w:ascii="Times New Roman" w:hAnsi="Times New Roman"/>
          <w:sz w:val="24"/>
          <w:szCs w:val="24"/>
        </w:rPr>
      </w:pPr>
      <w:r>
        <w:rPr>
          <w:rFonts w:ascii="Times New Roman" w:hAnsi="Times New Roman"/>
          <w:sz w:val="24"/>
          <w:szCs w:val="24"/>
        </w:rPr>
        <w:t xml:space="preserve">Ken </w:t>
      </w:r>
      <w:r w:rsidR="003C063B">
        <w:rPr>
          <w:rFonts w:ascii="Times New Roman" w:hAnsi="Times New Roman"/>
          <w:sz w:val="24"/>
          <w:szCs w:val="24"/>
        </w:rPr>
        <w:t xml:space="preserve">Harter </w:t>
      </w:r>
      <w:r w:rsidR="003C063B" w:rsidRPr="00327A5A">
        <w:rPr>
          <w:rFonts w:ascii="Times New Roman" w:hAnsi="Times New Roman"/>
          <w:sz w:val="24"/>
          <w:szCs w:val="24"/>
        </w:rPr>
        <w:t>–</w:t>
      </w:r>
      <w:r w:rsidR="00141BFD" w:rsidRPr="00327A5A">
        <w:rPr>
          <w:rFonts w:ascii="Times New Roman" w:hAnsi="Times New Roman"/>
          <w:sz w:val="24"/>
          <w:szCs w:val="24"/>
        </w:rPr>
        <w:t xml:space="preserve"> Nicolet Federated Library System</w:t>
      </w:r>
      <w:r>
        <w:rPr>
          <w:rFonts w:ascii="Times New Roman" w:hAnsi="Times New Roman"/>
          <w:sz w:val="24"/>
          <w:szCs w:val="24"/>
        </w:rPr>
        <w:t xml:space="preserve"> Representative</w:t>
      </w:r>
    </w:p>
    <w:p w14:paraId="6A5FE213" w14:textId="77777777" w:rsidR="00141BFD" w:rsidRPr="00327A5A" w:rsidRDefault="00997FC8" w:rsidP="00327A5A">
      <w:pPr>
        <w:spacing w:after="0" w:line="240" w:lineRule="auto"/>
        <w:ind w:left="-360" w:right="-270" w:firstLine="1080"/>
        <w:rPr>
          <w:rFonts w:ascii="Times New Roman" w:hAnsi="Times New Roman"/>
          <w:sz w:val="24"/>
          <w:szCs w:val="24"/>
        </w:rPr>
      </w:pPr>
      <w:r w:rsidRPr="00327A5A">
        <w:rPr>
          <w:rFonts w:ascii="Times New Roman" w:hAnsi="Times New Roman"/>
          <w:sz w:val="24"/>
          <w:szCs w:val="24"/>
        </w:rPr>
        <w:t>K</w:t>
      </w:r>
      <w:r w:rsidR="00141BFD" w:rsidRPr="00327A5A">
        <w:rPr>
          <w:rFonts w:ascii="Times New Roman" w:hAnsi="Times New Roman"/>
          <w:sz w:val="24"/>
          <w:szCs w:val="24"/>
        </w:rPr>
        <w:t>evin Hamann, Administrative Coordinator – Oconto County</w:t>
      </w:r>
    </w:p>
    <w:p w14:paraId="42DE0BEB" w14:textId="77777777" w:rsidR="00201B59" w:rsidRPr="00327A5A" w:rsidRDefault="00201B59" w:rsidP="00997FC8">
      <w:pPr>
        <w:spacing w:after="0" w:line="240" w:lineRule="auto"/>
        <w:ind w:left="-360" w:right="-270"/>
        <w:rPr>
          <w:rFonts w:ascii="Times New Roman" w:hAnsi="Times New Roman"/>
          <w:sz w:val="24"/>
          <w:szCs w:val="24"/>
        </w:rPr>
      </w:pPr>
    </w:p>
    <w:p w14:paraId="19296965" w14:textId="54FC468C" w:rsidR="00CC144A" w:rsidRDefault="006357B4" w:rsidP="00E00DE1">
      <w:pPr>
        <w:ind w:left="-360" w:right="-270"/>
        <w:jc w:val="center"/>
        <w:rPr>
          <w:rFonts w:ascii="Times New Roman" w:hAnsi="Times New Roman"/>
          <w:sz w:val="24"/>
          <w:szCs w:val="24"/>
        </w:rPr>
      </w:pPr>
      <w:r>
        <w:rPr>
          <w:rFonts w:ascii="Times New Roman" w:hAnsi="Times New Roman"/>
          <w:sz w:val="24"/>
          <w:szCs w:val="24"/>
        </w:rPr>
        <w:br w:type="page"/>
      </w:r>
      <w:r w:rsidR="00CC144A" w:rsidRPr="009E2B1C">
        <w:rPr>
          <w:rFonts w:ascii="Times New Roman" w:hAnsi="Times New Roman"/>
          <w:sz w:val="24"/>
          <w:szCs w:val="24"/>
        </w:rPr>
        <w:lastRenderedPageBreak/>
        <w:t xml:space="preserve"> </w:t>
      </w:r>
    </w:p>
    <w:p w14:paraId="515E1A12" w14:textId="59F5B49A" w:rsidR="003075E9" w:rsidRDefault="003075E9" w:rsidP="00E00DE1">
      <w:pPr>
        <w:ind w:left="-360" w:right="-270"/>
        <w:jc w:val="center"/>
        <w:rPr>
          <w:rFonts w:ascii="Times New Roman" w:hAnsi="Times New Roman"/>
          <w:sz w:val="24"/>
          <w:szCs w:val="24"/>
        </w:rPr>
      </w:pPr>
    </w:p>
    <w:p w14:paraId="2C88C0A2" w14:textId="77777777" w:rsidR="00F45BEE" w:rsidRPr="00DE4768" w:rsidRDefault="00F45BEE" w:rsidP="00F45BEE">
      <w:pPr>
        <w:pStyle w:val="Title"/>
        <w:rPr>
          <w:rFonts w:ascii="Arial" w:hAnsi="Arial" w:cs="Arial"/>
        </w:rPr>
      </w:pPr>
      <w:r w:rsidRPr="00DE4768">
        <w:rPr>
          <w:rFonts w:ascii="Arial" w:hAnsi="Arial" w:cs="Arial"/>
        </w:rPr>
        <w:t xml:space="preserve">RESOLUTION #_________ - </w:t>
      </w:r>
      <w:r>
        <w:rPr>
          <w:rFonts w:ascii="Arial" w:hAnsi="Arial" w:cs="Arial"/>
        </w:rPr>
        <w:t>19</w:t>
      </w:r>
    </w:p>
    <w:p w14:paraId="2626E79F" w14:textId="77777777" w:rsidR="00F45BEE" w:rsidRPr="00DE4768" w:rsidRDefault="00F45BEE" w:rsidP="00F45BEE">
      <w:pPr>
        <w:jc w:val="both"/>
        <w:rPr>
          <w:rFonts w:ascii="Arial" w:hAnsi="Arial" w:cs="Arial"/>
        </w:rPr>
      </w:pPr>
      <w:r w:rsidRPr="00DE4768">
        <w:rPr>
          <w:rFonts w:ascii="Arial" w:hAnsi="Arial" w:cs="Arial"/>
          <w:bCs/>
        </w:rPr>
        <w:t>TO</w:t>
      </w:r>
      <w:r w:rsidRPr="00DE4768">
        <w:rPr>
          <w:rFonts w:ascii="Arial" w:hAnsi="Arial" w:cs="Arial"/>
          <w:b/>
          <w:bCs/>
        </w:rPr>
        <w:t>:</w:t>
      </w:r>
      <w:r w:rsidRPr="00DE4768">
        <w:rPr>
          <w:rFonts w:ascii="Arial" w:hAnsi="Arial" w:cs="Arial"/>
        </w:rPr>
        <w:tab/>
        <w:t>The Honorable Chairperson and Members of the Oconto County Board of Supervisors</w:t>
      </w:r>
    </w:p>
    <w:p w14:paraId="6F26FE85" w14:textId="77777777" w:rsidR="00F45BEE" w:rsidRDefault="00F45BEE" w:rsidP="00F45BEE">
      <w:pPr>
        <w:pStyle w:val="BodyTextIndent"/>
        <w:jc w:val="both"/>
        <w:rPr>
          <w:rFonts w:ascii="Arial" w:hAnsi="Arial" w:cs="Arial"/>
          <w:sz w:val="20"/>
        </w:rPr>
      </w:pPr>
      <w:r w:rsidRPr="00DE4768">
        <w:rPr>
          <w:rFonts w:ascii="Arial" w:hAnsi="Arial" w:cs="Arial"/>
          <w:b w:val="0"/>
          <w:sz w:val="20"/>
        </w:rPr>
        <w:t>RE:</w:t>
      </w:r>
      <w:r w:rsidRPr="00DE4768">
        <w:rPr>
          <w:rFonts w:ascii="Arial" w:hAnsi="Arial" w:cs="Arial"/>
          <w:b w:val="0"/>
          <w:sz w:val="20"/>
        </w:rPr>
        <w:tab/>
      </w:r>
      <w:r>
        <w:rPr>
          <w:rFonts w:ascii="Arial" w:hAnsi="Arial" w:cs="Arial"/>
          <w:sz w:val="20"/>
        </w:rPr>
        <w:t>ADOPTION OF OCONTO COUNTY LIBRARY SERVICES PLAN 2020-2024</w:t>
      </w:r>
    </w:p>
    <w:p w14:paraId="45FF2A8E" w14:textId="77777777" w:rsidR="00F45BEE" w:rsidRPr="00DE4768" w:rsidRDefault="00F45BEE" w:rsidP="00F45BEE">
      <w:pPr>
        <w:pStyle w:val="BodyTextIndent"/>
        <w:jc w:val="both"/>
        <w:rPr>
          <w:rFonts w:ascii="Arial" w:hAnsi="Arial" w:cs="Arial"/>
          <w:sz w:val="20"/>
        </w:rPr>
      </w:pPr>
    </w:p>
    <w:p w14:paraId="69105556" w14:textId="77777777" w:rsidR="00F45BEE" w:rsidRPr="00DE4768" w:rsidRDefault="00F45BEE" w:rsidP="00F45BEE">
      <w:pPr>
        <w:pStyle w:val="BodyTextIndent"/>
        <w:jc w:val="both"/>
        <w:rPr>
          <w:rFonts w:ascii="Arial" w:hAnsi="Arial" w:cs="Arial"/>
          <w:b w:val="0"/>
          <w:bCs w:val="0"/>
          <w:sz w:val="20"/>
        </w:rPr>
      </w:pPr>
    </w:p>
    <w:p w14:paraId="32A6B695" w14:textId="77777777" w:rsidR="00F45BEE" w:rsidRDefault="00F45BEE" w:rsidP="00F45BEE">
      <w:pPr>
        <w:pStyle w:val="BodyTextIndent"/>
        <w:ind w:left="0"/>
        <w:jc w:val="both"/>
        <w:rPr>
          <w:rFonts w:ascii="Arial" w:hAnsi="Arial" w:cs="Arial"/>
          <w:b w:val="0"/>
          <w:bCs w:val="0"/>
          <w:sz w:val="20"/>
        </w:rPr>
      </w:pPr>
      <w:r w:rsidRPr="00DE4768">
        <w:rPr>
          <w:rFonts w:ascii="Arial" w:hAnsi="Arial" w:cs="Arial"/>
          <w:b w:val="0"/>
          <w:bCs w:val="0"/>
          <w:sz w:val="20"/>
        </w:rPr>
        <w:tab/>
      </w:r>
      <w:r>
        <w:rPr>
          <w:rFonts w:ascii="Arial" w:hAnsi="Arial" w:cs="Arial"/>
          <w:b w:val="0"/>
          <w:bCs w:val="0"/>
          <w:sz w:val="20"/>
        </w:rPr>
        <w:tab/>
        <w:t xml:space="preserve">WHEREAS, </w:t>
      </w:r>
      <w:r w:rsidRPr="00314888">
        <w:rPr>
          <w:rFonts w:ascii="Arial" w:hAnsi="Arial" w:cs="Arial"/>
          <w:b w:val="0"/>
          <w:sz w:val="20"/>
        </w:rPr>
        <w:t>the Oconto County Library Services Board was appointed as the County Library Planning Committee entrusted to develop the 20</w:t>
      </w:r>
      <w:r>
        <w:rPr>
          <w:rFonts w:ascii="Arial" w:hAnsi="Arial" w:cs="Arial"/>
          <w:b w:val="0"/>
          <w:sz w:val="20"/>
        </w:rPr>
        <w:t>20</w:t>
      </w:r>
      <w:r w:rsidRPr="00314888">
        <w:rPr>
          <w:rFonts w:ascii="Arial" w:hAnsi="Arial" w:cs="Arial"/>
          <w:b w:val="0"/>
          <w:sz w:val="20"/>
        </w:rPr>
        <w:t>-20</w:t>
      </w:r>
      <w:r>
        <w:rPr>
          <w:rFonts w:ascii="Arial" w:hAnsi="Arial" w:cs="Arial"/>
          <w:b w:val="0"/>
          <w:sz w:val="20"/>
        </w:rPr>
        <w:t>24</w:t>
      </w:r>
      <w:r w:rsidRPr="00314888">
        <w:rPr>
          <w:rFonts w:ascii="Arial" w:hAnsi="Arial" w:cs="Arial"/>
          <w:b w:val="0"/>
          <w:sz w:val="20"/>
        </w:rPr>
        <w:t xml:space="preserve"> Oconto County Library Services Plan; and</w:t>
      </w:r>
      <w:r>
        <w:rPr>
          <w:szCs w:val="24"/>
        </w:rPr>
        <w:t>  </w:t>
      </w:r>
      <w:r w:rsidRPr="00DE4768">
        <w:rPr>
          <w:rFonts w:ascii="Arial" w:hAnsi="Arial" w:cs="Arial"/>
          <w:b w:val="0"/>
          <w:bCs w:val="0"/>
          <w:sz w:val="20"/>
        </w:rPr>
        <w:tab/>
      </w:r>
    </w:p>
    <w:p w14:paraId="40B75303" w14:textId="77777777" w:rsidR="00F45BEE" w:rsidRDefault="00F45BEE" w:rsidP="00F45BEE">
      <w:pPr>
        <w:pStyle w:val="BodyTextIndent"/>
        <w:ind w:left="0"/>
        <w:jc w:val="both"/>
        <w:rPr>
          <w:rFonts w:ascii="Arial" w:hAnsi="Arial" w:cs="Arial"/>
          <w:b w:val="0"/>
          <w:bCs w:val="0"/>
          <w:sz w:val="20"/>
        </w:rPr>
      </w:pPr>
    </w:p>
    <w:p w14:paraId="53F86E9C" w14:textId="77777777" w:rsidR="00F45BEE" w:rsidRPr="00DE4768" w:rsidRDefault="00F45BEE" w:rsidP="00F45BEE">
      <w:pPr>
        <w:pStyle w:val="BodyTextIndent"/>
        <w:ind w:left="0"/>
        <w:jc w:val="both"/>
        <w:rPr>
          <w:rFonts w:ascii="Arial" w:hAnsi="Arial" w:cs="Arial"/>
          <w:b w:val="0"/>
          <w:bCs w:val="0"/>
          <w:sz w:val="20"/>
        </w:rPr>
      </w:pPr>
      <w:r>
        <w:rPr>
          <w:rFonts w:ascii="Arial" w:hAnsi="Arial" w:cs="Arial"/>
          <w:b w:val="0"/>
          <w:bCs w:val="0"/>
          <w:sz w:val="20"/>
        </w:rPr>
        <w:tab/>
      </w:r>
      <w:r>
        <w:rPr>
          <w:rFonts w:ascii="Arial" w:hAnsi="Arial" w:cs="Arial"/>
          <w:b w:val="0"/>
          <w:bCs w:val="0"/>
          <w:sz w:val="20"/>
        </w:rPr>
        <w:tab/>
      </w:r>
      <w:r w:rsidRPr="00DE4768">
        <w:rPr>
          <w:rFonts w:ascii="Arial" w:hAnsi="Arial" w:cs="Arial"/>
          <w:b w:val="0"/>
          <w:sz w:val="20"/>
        </w:rPr>
        <w:t>WHEREAS</w:t>
      </w:r>
      <w:r w:rsidRPr="00DE4768">
        <w:rPr>
          <w:rFonts w:ascii="Arial" w:hAnsi="Arial" w:cs="Arial"/>
          <w:b w:val="0"/>
          <w:bCs w:val="0"/>
          <w:sz w:val="20"/>
        </w:rPr>
        <w:t xml:space="preserve">, </w:t>
      </w:r>
      <w:r w:rsidRPr="00314888">
        <w:rPr>
          <w:rFonts w:ascii="Arial" w:hAnsi="Arial" w:cs="Arial"/>
          <w:b w:val="0"/>
          <w:sz w:val="20"/>
        </w:rPr>
        <w:t>this Committee has been meeting for more than a year to create a new plan (attached); and</w:t>
      </w:r>
    </w:p>
    <w:p w14:paraId="7CB82C50" w14:textId="77777777" w:rsidR="00F45BEE" w:rsidRPr="00DE4768" w:rsidRDefault="00F45BEE" w:rsidP="00F45BEE">
      <w:pPr>
        <w:pStyle w:val="BodyTextIndent"/>
        <w:ind w:left="0"/>
        <w:jc w:val="both"/>
        <w:rPr>
          <w:rFonts w:ascii="Arial" w:hAnsi="Arial" w:cs="Arial"/>
          <w:b w:val="0"/>
          <w:bCs w:val="0"/>
          <w:sz w:val="20"/>
        </w:rPr>
      </w:pPr>
    </w:p>
    <w:p w14:paraId="4088EA81" w14:textId="77777777" w:rsidR="00F45BEE" w:rsidRPr="00314888" w:rsidRDefault="00F45BEE" w:rsidP="00F45BEE">
      <w:pPr>
        <w:pStyle w:val="BodyTextIndent"/>
        <w:ind w:left="0"/>
        <w:jc w:val="both"/>
        <w:rPr>
          <w:rFonts w:ascii="Arial" w:hAnsi="Arial" w:cs="Arial"/>
          <w:b w:val="0"/>
          <w:bCs w:val="0"/>
          <w:sz w:val="20"/>
        </w:rPr>
      </w:pPr>
      <w:r w:rsidRPr="00DE4768">
        <w:rPr>
          <w:rFonts w:ascii="Arial" w:hAnsi="Arial" w:cs="Arial"/>
          <w:b w:val="0"/>
          <w:bCs w:val="0"/>
          <w:sz w:val="20"/>
        </w:rPr>
        <w:t xml:space="preserve">          </w:t>
      </w:r>
      <w:r w:rsidRPr="00DE4768">
        <w:rPr>
          <w:rFonts w:ascii="Arial" w:hAnsi="Arial" w:cs="Arial"/>
          <w:b w:val="0"/>
          <w:bCs w:val="0"/>
          <w:sz w:val="20"/>
        </w:rPr>
        <w:tab/>
      </w:r>
      <w:r w:rsidRPr="00DE4768">
        <w:rPr>
          <w:rFonts w:ascii="Arial" w:hAnsi="Arial" w:cs="Arial"/>
          <w:b w:val="0"/>
          <w:bCs w:val="0"/>
          <w:sz w:val="20"/>
        </w:rPr>
        <w:tab/>
        <w:t>WHEREAS</w:t>
      </w:r>
      <w:r w:rsidRPr="00DE4768">
        <w:rPr>
          <w:rFonts w:ascii="Arial" w:hAnsi="Arial" w:cs="Arial"/>
          <w:bCs w:val="0"/>
          <w:sz w:val="20"/>
        </w:rPr>
        <w:t>,</w:t>
      </w:r>
      <w:r w:rsidRPr="00DE4768">
        <w:rPr>
          <w:rFonts w:ascii="Arial" w:hAnsi="Arial" w:cs="Arial"/>
          <w:b w:val="0"/>
          <w:bCs w:val="0"/>
          <w:sz w:val="20"/>
        </w:rPr>
        <w:t xml:space="preserve"> </w:t>
      </w:r>
      <w:r w:rsidRPr="00314888">
        <w:rPr>
          <w:rFonts w:ascii="Arial" w:hAnsi="Arial" w:cs="Arial"/>
          <w:b w:val="0"/>
          <w:sz w:val="20"/>
        </w:rPr>
        <w:t xml:space="preserve">a public hearing was held on </w:t>
      </w:r>
      <w:r>
        <w:rPr>
          <w:rFonts w:ascii="Arial" w:hAnsi="Arial" w:cs="Arial"/>
          <w:b w:val="0"/>
          <w:sz w:val="20"/>
        </w:rPr>
        <w:t>September 4</w:t>
      </w:r>
      <w:r w:rsidRPr="00314888">
        <w:rPr>
          <w:rFonts w:ascii="Arial" w:hAnsi="Arial" w:cs="Arial"/>
          <w:b w:val="0"/>
          <w:sz w:val="20"/>
        </w:rPr>
        <w:t>, 201</w:t>
      </w:r>
      <w:r>
        <w:rPr>
          <w:rFonts w:ascii="Arial" w:hAnsi="Arial" w:cs="Arial"/>
          <w:b w:val="0"/>
          <w:sz w:val="20"/>
        </w:rPr>
        <w:t>9</w:t>
      </w:r>
      <w:r w:rsidRPr="00314888">
        <w:rPr>
          <w:rFonts w:ascii="Arial" w:hAnsi="Arial" w:cs="Arial"/>
          <w:b w:val="0"/>
          <w:sz w:val="20"/>
        </w:rPr>
        <w:t xml:space="preserve"> on the proposed 20</w:t>
      </w:r>
      <w:r>
        <w:rPr>
          <w:rFonts w:ascii="Arial" w:hAnsi="Arial" w:cs="Arial"/>
          <w:b w:val="0"/>
          <w:sz w:val="20"/>
        </w:rPr>
        <w:t>20</w:t>
      </w:r>
      <w:r w:rsidRPr="00314888">
        <w:rPr>
          <w:rFonts w:ascii="Arial" w:hAnsi="Arial" w:cs="Arial"/>
          <w:b w:val="0"/>
          <w:sz w:val="20"/>
        </w:rPr>
        <w:t>-20</w:t>
      </w:r>
      <w:r>
        <w:rPr>
          <w:rFonts w:ascii="Arial" w:hAnsi="Arial" w:cs="Arial"/>
          <w:b w:val="0"/>
          <w:sz w:val="20"/>
        </w:rPr>
        <w:t>24</w:t>
      </w:r>
      <w:r w:rsidRPr="00314888">
        <w:rPr>
          <w:rFonts w:ascii="Arial" w:hAnsi="Arial" w:cs="Arial"/>
          <w:b w:val="0"/>
          <w:sz w:val="20"/>
        </w:rPr>
        <w:t xml:space="preserve"> plan; and</w:t>
      </w:r>
    </w:p>
    <w:p w14:paraId="5F993100" w14:textId="77777777" w:rsidR="00F45BEE" w:rsidRDefault="00F45BEE" w:rsidP="00F45BEE">
      <w:pPr>
        <w:pStyle w:val="BodyTextIndent"/>
        <w:ind w:left="0"/>
        <w:jc w:val="both"/>
        <w:rPr>
          <w:rFonts w:ascii="Arial" w:hAnsi="Arial" w:cs="Arial"/>
          <w:b w:val="0"/>
          <w:bCs w:val="0"/>
          <w:sz w:val="20"/>
        </w:rPr>
      </w:pPr>
    </w:p>
    <w:p w14:paraId="12F9BA8C" w14:textId="77777777" w:rsidR="00F45BEE" w:rsidRDefault="00F45BEE" w:rsidP="00F45BEE">
      <w:pPr>
        <w:pStyle w:val="BodyTextIndent"/>
        <w:ind w:left="0"/>
        <w:jc w:val="both"/>
        <w:rPr>
          <w:rFonts w:ascii="Arial" w:hAnsi="Arial" w:cs="Arial"/>
          <w:b w:val="0"/>
          <w:sz w:val="20"/>
        </w:rPr>
      </w:pPr>
      <w:r>
        <w:rPr>
          <w:rFonts w:ascii="Arial" w:hAnsi="Arial" w:cs="Arial"/>
          <w:b w:val="0"/>
          <w:bCs w:val="0"/>
          <w:sz w:val="20"/>
        </w:rPr>
        <w:tab/>
      </w:r>
      <w:r>
        <w:rPr>
          <w:rFonts w:ascii="Arial" w:hAnsi="Arial" w:cs="Arial"/>
          <w:b w:val="0"/>
          <w:bCs w:val="0"/>
          <w:sz w:val="20"/>
        </w:rPr>
        <w:tab/>
        <w:t xml:space="preserve">WHEREAS, </w:t>
      </w:r>
      <w:r w:rsidRPr="00314888">
        <w:rPr>
          <w:rFonts w:ascii="Arial" w:hAnsi="Arial" w:cs="Arial"/>
          <w:b w:val="0"/>
          <w:sz w:val="20"/>
        </w:rPr>
        <w:t>this new plan conforms to the requirement imposed by the State of Wisconsin; and</w:t>
      </w:r>
    </w:p>
    <w:p w14:paraId="117655C5" w14:textId="77777777" w:rsidR="00F45BEE" w:rsidRDefault="00F45BEE" w:rsidP="00F45BEE">
      <w:pPr>
        <w:pStyle w:val="BodyTextIndent"/>
        <w:ind w:left="0"/>
        <w:jc w:val="both"/>
        <w:rPr>
          <w:rFonts w:ascii="Arial" w:hAnsi="Arial" w:cs="Arial"/>
          <w:b w:val="0"/>
          <w:sz w:val="20"/>
        </w:rPr>
      </w:pPr>
    </w:p>
    <w:p w14:paraId="03C50FEE" w14:textId="77777777" w:rsidR="00F45BEE" w:rsidRPr="00314888" w:rsidRDefault="00F45BEE" w:rsidP="00F45BEE">
      <w:pPr>
        <w:jc w:val="both"/>
        <w:rPr>
          <w:rFonts w:ascii="Arial" w:hAnsi="Arial" w:cs="Arial"/>
        </w:rPr>
      </w:pPr>
      <w:r>
        <w:rPr>
          <w:rFonts w:ascii="Arial" w:hAnsi="Arial" w:cs="Arial"/>
          <w:b/>
        </w:rPr>
        <w:tab/>
      </w:r>
      <w:r w:rsidRPr="00314888">
        <w:rPr>
          <w:rFonts w:ascii="Arial" w:hAnsi="Arial" w:cs="Arial"/>
        </w:rPr>
        <w:t>WHEREAS</w:t>
      </w:r>
      <w:r>
        <w:rPr>
          <w:rFonts w:ascii="Arial" w:hAnsi="Arial" w:cs="Arial"/>
          <w:b/>
        </w:rPr>
        <w:t xml:space="preserve">, </w:t>
      </w:r>
      <w:r w:rsidRPr="00314888">
        <w:rPr>
          <w:rFonts w:ascii="Arial" w:hAnsi="Arial" w:cs="Arial"/>
        </w:rPr>
        <w:t xml:space="preserve">the County Library Services Board on </w:t>
      </w:r>
      <w:r>
        <w:rPr>
          <w:rFonts w:ascii="Arial" w:hAnsi="Arial" w:cs="Arial"/>
        </w:rPr>
        <w:t>September 4</w:t>
      </w:r>
      <w:r w:rsidRPr="00314888">
        <w:rPr>
          <w:rFonts w:ascii="Arial" w:hAnsi="Arial" w:cs="Arial"/>
        </w:rPr>
        <w:t>, 201</w:t>
      </w:r>
      <w:r>
        <w:rPr>
          <w:rFonts w:ascii="Arial" w:hAnsi="Arial" w:cs="Arial"/>
        </w:rPr>
        <w:t>9</w:t>
      </w:r>
      <w:r w:rsidRPr="00314888">
        <w:rPr>
          <w:rFonts w:ascii="Arial" w:hAnsi="Arial" w:cs="Arial"/>
        </w:rPr>
        <w:t xml:space="preserve"> recommended approval of the new plan; and </w:t>
      </w:r>
    </w:p>
    <w:p w14:paraId="23320A72" w14:textId="2AE5D2A6" w:rsidR="00F45BEE" w:rsidRDefault="00F45BEE" w:rsidP="006F3C77">
      <w:pPr>
        <w:pStyle w:val="BodyTextIndent"/>
        <w:ind w:left="0" w:firstLine="0"/>
        <w:jc w:val="both"/>
        <w:rPr>
          <w:rFonts w:ascii="Arial" w:hAnsi="Arial" w:cs="Arial"/>
          <w:b w:val="0"/>
          <w:sz w:val="20"/>
        </w:rPr>
      </w:pPr>
    </w:p>
    <w:p w14:paraId="51C76BDD" w14:textId="77777777" w:rsidR="00F45BEE" w:rsidRDefault="00F45BEE" w:rsidP="00F45BEE">
      <w:pPr>
        <w:pStyle w:val="BodyTextIndent"/>
        <w:ind w:left="0"/>
        <w:jc w:val="both"/>
        <w:rPr>
          <w:rFonts w:ascii="Arial" w:hAnsi="Arial" w:cs="Arial"/>
          <w:b w:val="0"/>
          <w:sz w:val="20"/>
        </w:rPr>
      </w:pPr>
      <w:r>
        <w:rPr>
          <w:rFonts w:ascii="Arial" w:hAnsi="Arial" w:cs="Arial"/>
          <w:b w:val="0"/>
          <w:sz w:val="20"/>
        </w:rPr>
        <w:tab/>
      </w:r>
      <w:r>
        <w:rPr>
          <w:rFonts w:ascii="Arial" w:hAnsi="Arial" w:cs="Arial"/>
          <w:b w:val="0"/>
          <w:sz w:val="20"/>
        </w:rPr>
        <w:tab/>
        <w:t xml:space="preserve">WHEREAS, there is no additional fiscal impact of this plan versus the current plan as the funding allocation provided by the County remains the same level, 2.1% of the previous county tax levy.  </w:t>
      </w:r>
    </w:p>
    <w:p w14:paraId="6A81DCD1" w14:textId="77777777" w:rsidR="00F45BEE" w:rsidRPr="00314888" w:rsidRDefault="00F45BEE" w:rsidP="00F45BEE">
      <w:pPr>
        <w:pStyle w:val="BodyTextIndent"/>
        <w:ind w:left="0"/>
        <w:jc w:val="both"/>
        <w:rPr>
          <w:rFonts w:ascii="Arial" w:hAnsi="Arial" w:cs="Arial"/>
          <w:b w:val="0"/>
          <w:bCs w:val="0"/>
          <w:sz w:val="20"/>
        </w:rPr>
      </w:pPr>
    </w:p>
    <w:p w14:paraId="13012E79" w14:textId="77777777" w:rsidR="00F45BEE" w:rsidRPr="00314888" w:rsidRDefault="00F45BEE" w:rsidP="00F45BEE">
      <w:pPr>
        <w:rPr>
          <w:rFonts w:ascii="Arial" w:hAnsi="Arial" w:cs="Arial"/>
        </w:rPr>
      </w:pPr>
      <w:r w:rsidRPr="00314888">
        <w:rPr>
          <w:rFonts w:ascii="Arial" w:hAnsi="Arial" w:cs="Arial"/>
        </w:rPr>
        <w:t xml:space="preserve">     </w:t>
      </w:r>
      <w:r w:rsidRPr="00314888">
        <w:rPr>
          <w:rFonts w:ascii="Arial" w:hAnsi="Arial" w:cs="Arial"/>
        </w:rPr>
        <w:tab/>
        <w:t>THEREFORE, BE IT RESOLVED, that the Oconto County Board of Supervisors hereby adopt the attached Oconto County Library Services Plan 20</w:t>
      </w:r>
      <w:r>
        <w:rPr>
          <w:rFonts w:ascii="Arial" w:hAnsi="Arial" w:cs="Arial"/>
        </w:rPr>
        <w:t>20</w:t>
      </w:r>
      <w:r w:rsidRPr="00314888">
        <w:rPr>
          <w:rFonts w:ascii="Arial" w:hAnsi="Arial" w:cs="Arial"/>
        </w:rPr>
        <w:t>-20</w:t>
      </w:r>
      <w:r>
        <w:rPr>
          <w:rFonts w:ascii="Arial" w:hAnsi="Arial" w:cs="Arial"/>
        </w:rPr>
        <w:t>24</w:t>
      </w:r>
      <w:r w:rsidRPr="00314888">
        <w:rPr>
          <w:rFonts w:ascii="Arial" w:hAnsi="Arial" w:cs="Arial"/>
        </w:rPr>
        <w:t>.</w:t>
      </w:r>
    </w:p>
    <w:p w14:paraId="2F6084B1" w14:textId="77777777" w:rsidR="00F45BEE" w:rsidRDefault="00F45BEE" w:rsidP="00F45BEE">
      <w:pPr>
        <w:pStyle w:val="BodyTextIndent"/>
        <w:ind w:left="0" w:firstLine="0"/>
        <w:jc w:val="both"/>
        <w:rPr>
          <w:rFonts w:ascii="Arial" w:hAnsi="Arial" w:cs="Arial"/>
          <w:spacing w:val="-3"/>
        </w:rPr>
      </w:pPr>
    </w:p>
    <w:p w14:paraId="3DA2BFDE" w14:textId="65E1DAE1" w:rsidR="00F45BEE" w:rsidRDefault="00F45BEE" w:rsidP="00F45BEE">
      <w:pPr>
        <w:rPr>
          <w:rFonts w:ascii="Arial" w:hAnsi="Arial" w:cs="Arial"/>
        </w:rPr>
      </w:pPr>
      <w:r w:rsidRPr="00A6440B">
        <w:rPr>
          <w:rFonts w:ascii="Arial" w:hAnsi="Arial" w:cs="Arial"/>
        </w:rPr>
        <w:t xml:space="preserve">                              </w:t>
      </w:r>
      <w:r w:rsidRPr="00A6440B">
        <w:rPr>
          <w:rFonts w:ascii="Arial" w:hAnsi="Arial" w:cs="Arial"/>
        </w:rPr>
        <w:tab/>
        <w:t xml:space="preserve">Submitted this </w:t>
      </w:r>
      <w:r>
        <w:rPr>
          <w:rFonts w:ascii="Arial" w:hAnsi="Arial" w:cs="Arial"/>
        </w:rPr>
        <w:t>19th</w:t>
      </w:r>
      <w:r w:rsidRPr="00A6440B">
        <w:rPr>
          <w:rFonts w:ascii="Arial" w:hAnsi="Arial" w:cs="Arial"/>
        </w:rPr>
        <w:t xml:space="preserve"> day of </w:t>
      </w:r>
      <w:r>
        <w:rPr>
          <w:rFonts w:ascii="Arial" w:hAnsi="Arial" w:cs="Arial"/>
        </w:rPr>
        <w:t>September</w:t>
      </w:r>
      <w:r w:rsidRPr="00A6440B">
        <w:rPr>
          <w:rFonts w:ascii="Arial" w:hAnsi="Arial" w:cs="Arial"/>
        </w:rPr>
        <w:t>, 201</w:t>
      </w:r>
      <w:r>
        <w:rPr>
          <w:rFonts w:ascii="Arial" w:hAnsi="Arial" w:cs="Arial"/>
        </w:rPr>
        <w:t>9</w:t>
      </w:r>
    </w:p>
    <w:p w14:paraId="2496C946" w14:textId="77777777" w:rsidR="00F45BEE" w:rsidRPr="00A6440B" w:rsidRDefault="00F45BEE" w:rsidP="00F45BEE">
      <w:pPr>
        <w:rPr>
          <w:rFonts w:ascii="Arial" w:hAnsi="Arial" w:cs="Arial"/>
        </w:rPr>
      </w:pPr>
    </w:p>
    <w:p w14:paraId="5F14161C" w14:textId="77777777" w:rsidR="00F45BEE" w:rsidRDefault="00F45BEE" w:rsidP="00F45BEE">
      <w:pPr>
        <w:jc w:val="both"/>
        <w:rPr>
          <w:rFonts w:ascii="Arial" w:hAnsi="Arial" w:cs="Arial"/>
          <w:spacing w:val="-3"/>
        </w:rPr>
      </w:pPr>
      <w:r w:rsidRPr="00A6440B">
        <w:rPr>
          <w:rFonts w:ascii="Arial" w:hAnsi="Arial" w:cs="Arial"/>
          <w:spacing w:val="-3"/>
        </w:rPr>
        <w:t xml:space="preserve">                    </w:t>
      </w:r>
      <w:r>
        <w:rPr>
          <w:rFonts w:ascii="Arial" w:hAnsi="Arial" w:cs="Arial"/>
          <w:spacing w:val="-3"/>
        </w:rPr>
        <w:tab/>
      </w:r>
      <w:r w:rsidRPr="00A6440B">
        <w:rPr>
          <w:rFonts w:ascii="Arial" w:hAnsi="Arial" w:cs="Arial"/>
          <w:spacing w:val="-3"/>
        </w:rPr>
        <w:t>By:      FINANCE &amp; INSURANCE COMMITTEE  </w:t>
      </w:r>
    </w:p>
    <w:p w14:paraId="5CEA482F" w14:textId="34B1C3EE" w:rsidR="00F45BEE" w:rsidRPr="00A6440B" w:rsidRDefault="00F45BEE" w:rsidP="00F45BEE">
      <w:pPr>
        <w:rPr>
          <w:rFonts w:ascii="Arial" w:hAnsi="Arial" w:cs="Arial"/>
        </w:rPr>
      </w:pPr>
      <w:r w:rsidRPr="00A6440B">
        <w:rPr>
          <w:rFonts w:ascii="Arial" w:hAnsi="Arial" w:cs="Arial"/>
        </w:rPr>
        <w:t>                                                </w:t>
      </w:r>
      <w:r>
        <w:rPr>
          <w:rFonts w:ascii="Arial" w:hAnsi="Arial" w:cs="Arial"/>
        </w:rPr>
        <w:t>Paul Bednarik.</w:t>
      </w:r>
      <w:r w:rsidRPr="00A6440B">
        <w:rPr>
          <w:rFonts w:ascii="Arial" w:hAnsi="Arial" w:cs="Arial"/>
        </w:rPr>
        <w:t xml:space="preserve"> Chairperson                                               </w:t>
      </w:r>
    </w:p>
    <w:p w14:paraId="22E0136F" w14:textId="21325EDA" w:rsidR="00F45BEE" w:rsidRPr="00A6440B" w:rsidRDefault="00F45BEE" w:rsidP="00F45BEE">
      <w:pPr>
        <w:ind w:firstLine="720"/>
        <w:rPr>
          <w:rFonts w:ascii="Arial" w:hAnsi="Arial" w:cs="Arial"/>
        </w:rPr>
      </w:pPr>
      <w:r w:rsidRPr="00A6440B">
        <w:rPr>
          <w:rFonts w:ascii="Arial" w:hAnsi="Arial" w:cs="Arial"/>
        </w:rPr>
        <w:t>                                    </w:t>
      </w:r>
      <w:r>
        <w:rPr>
          <w:rFonts w:ascii="Arial" w:hAnsi="Arial" w:cs="Arial"/>
        </w:rPr>
        <w:t>Al Sleeter</w:t>
      </w:r>
    </w:p>
    <w:p w14:paraId="0956536F" w14:textId="572A1BE8" w:rsidR="00F45BEE" w:rsidRPr="00A6440B" w:rsidRDefault="00F45BEE" w:rsidP="00F45BEE">
      <w:pPr>
        <w:ind w:firstLine="720"/>
        <w:rPr>
          <w:rFonts w:ascii="Arial" w:hAnsi="Arial" w:cs="Arial"/>
        </w:rPr>
      </w:pPr>
      <w:r w:rsidRPr="00A6440B">
        <w:rPr>
          <w:rFonts w:ascii="Arial" w:hAnsi="Arial" w:cs="Arial"/>
        </w:rPr>
        <w:t>                                    Greg Sekela</w:t>
      </w:r>
    </w:p>
    <w:p w14:paraId="4FCB6F16" w14:textId="5F57A603" w:rsidR="00F45BEE" w:rsidRDefault="00F45BEE" w:rsidP="00F45BEE">
      <w:pPr>
        <w:tabs>
          <w:tab w:val="left" w:pos="3060"/>
        </w:tabs>
        <w:rPr>
          <w:rFonts w:ascii="Arial" w:hAnsi="Arial" w:cs="Arial"/>
        </w:rPr>
      </w:pPr>
      <w:r w:rsidRPr="00A6440B">
        <w:rPr>
          <w:rFonts w:ascii="Arial" w:hAnsi="Arial" w:cs="Arial"/>
        </w:rPr>
        <w:t xml:space="preserve">                                                Doug McMahon                                             </w:t>
      </w:r>
    </w:p>
    <w:p w14:paraId="4A718DD0" w14:textId="713E5EE4" w:rsidR="00F45BEE" w:rsidRPr="00A6440B" w:rsidRDefault="002F408D" w:rsidP="00F45BEE">
      <w:pPr>
        <w:tabs>
          <w:tab w:val="left" w:pos="3060"/>
        </w:tabs>
        <w:rPr>
          <w:rFonts w:ascii="Arial" w:hAnsi="Arial" w:cs="Arial"/>
        </w:rPr>
      </w:pPr>
      <w:r>
        <w:rPr>
          <w:rFonts w:ascii="Arial" w:hAnsi="Arial" w:cs="Arial"/>
        </w:rPr>
        <w:t xml:space="preserve">                                                </w:t>
      </w:r>
      <w:r w:rsidR="00F45BEE">
        <w:rPr>
          <w:rFonts w:ascii="Arial" w:hAnsi="Arial" w:cs="Arial"/>
        </w:rPr>
        <w:t>Gary Frank</w:t>
      </w:r>
      <w:r w:rsidR="00F45BEE">
        <w:rPr>
          <w:rFonts w:ascii="Arial" w:hAnsi="Arial" w:cs="Arial"/>
        </w:rPr>
        <w:tab/>
      </w:r>
    </w:p>
    <w:p w14:paraId="421E50E3" w14:textId="77777777" w:rsidR="003075E9" w:rsidRPr="009E2B1C" w:rsidRDefault="003075E9" w:rsidP="00E00DE1">
      <w:pPr>
        <w:ind w:left="-360" w:right="-270"/>
        <w:jc w:val="center"/>
        <w:rPr>
          <w:rFonts w:ascii="Times New Roman" w:hAnsi="Times New Roman"/>
          <w:sz w:val="24"/>
          <w:szCs w:val="24"/>
        </w:rPr>
      </w:pPr>
    </w:p>
    <w:sectPr w:rsidR="003075E9" w:rsidRPr="009E2B1C" w:rsidSect="006658F4">
      <w:headerReference w:type="default" r:id="rId11"/>
      <w:footerReference w:type="default" r:id="rId12"/>
      <w:pgSz w:w="12240" w:h="15840"/>
      <w:pgMar w:top="1440" w:right="108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B7806" w14:textId="77777777" w:rsidR="002C0625" w:rsidRDefault="002C0625" w:rsidP="00906449">
      <w:pPr>
        <w:spacing w:after="0" w:line="240" w:lineRule="auto"/>
      </w:pPr>
      <w:r>
        <w:separator/>
      </w:r>
    </w:p>
  </w:endnote>
  <w:endnote w:type="continuationSeparator" w:id="0">
    <w:p w14:paraId="5959EF0C" w14:textId="77777777" w:rsidR="002C0625" w:rsidRDefault="002C0625" w:rsidP="0090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1E0A8" w14:textId="48CC9597" w:rsidR="002A3FC8" w:rsidRDefault="002A3FC8" w:rsidP="00041B1D">
    <w:pPr>
      <w:pStyle w:val="Footer"/>
      <w:jc w:val="center"/>
      <w:rPr>
        <w:rFonts w:ascii="Cambria" w:hAnsi="Cambria"/>
        <w:sz w:val="28"/>
        <w:szCs w:val="28"/>
      </w:rPr>
    </w:pPr>
    <w:r>
      <w:fldChar w:fldCharType="begin"/>
    </w:r>
    <w:r>
      <w:instrText xml:space="preserve"> PAGE    \* MERGEFORMAT </w:instrText>
    </w:r>
    <w:r>
      <w:fldChar w:fldCharType="separate"/>
    </w:r>
    <w:r w:rsidR="00CE559E" w:rsidRPr="00CE559E">
      <w:rPr>
        <w:rFonts w:ascii="Cambria" w:hAnsi="Cambria"/>
        <w:noProof/>
        <w:sz w:val="28"/>
        <w:szCs w:val="28"/>
      </w:rPr>
      <w:t>12</w:t>
    </w:r>
    <w:r>
      <w:fldChar w:fldCharType="end"/>
    </w:r>
  </w:p>
  <w:p w14:paraId="07346A19" w14:textId="77777777" w:rsidR="002A3FC8" w:rsidRDefault="002A3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31768" w14:textId="77777777" w:rsidR="002C0625" w:rsidRDefault="002C0625" w:rsidP="00906449">
      <w:pPr>
        <w:spacing w:after="0" w:line="240" w:lineRule="auto"/>
      </w:pPr>
      <w:r>
        <w:separator/>
      </w:r>
    </w:p>
  </w:footnote>
  <w:footnote w:type="continuationSeparator" w:id="0">
    <w:p w14:paraId="24D610B1" w14:textId="77777777" w:rsidR="002C0625" w:rsidRDefault="002C0625" w:rsidP="00906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862FA" w14:textId="77777777" w:rsidR="002A3FC8" w:rsidRDefault="002A3FC8" w:rsidP="00041B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27A37A"/>
    <w:multiLevelType w:val="hybridMultilevel"/>
    <w:tmpl w:val="D409B41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A29960"/>
    <w:multiLevelType w:val="hybridMultilevel"/>
    <w:tmpl w:val="BF2A04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0945B9"/>
    <w:multiLevelType w:val="hybridMultilevel"/>
    <w:tmpl w:val="7317AC2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F30905"/>
    <w:multiLevelType w:val="hybridMultilevel"/>
    <w:tmpl w:val="513A1A7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CB2669"/>
    <w:multiLevelType w:val="hybridMultilevel"/>
    <w:tmpl w:val="1130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938FC"/>
    <w:multiLevelType w:val="hybridMultilevel"/>
    <w:tmpl w:val="AB5C7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E6F6A"/>
    <w:multiLevelType w:val="hybridMultilevel"/>
    <w:tmpl w:val="0B5057C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06760055"/>
    <w:multiLevelType w:val="hybridMultilevel"/>
    <w:tmpl w:val="B5E6E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2B519"/>
    <w:multiLevelType w:val="hybridMultilevel"/>
    <w:tmpl w:val="85E1DA7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CA35A4"/>
    <w:multiLevelType w:val="hybridMultilevel"/>
    <w:tmpl w:val="2A509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9649C"/>
    <w:multiLevelType w:val="hybridMultilevel"/>
    <w:tmpl w:val="1130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85B39"/>
    <w:multiLevelType w:val="hybridMultilevel"/>
    <w:tmpl w:val="C0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C04B3"/>
    <w:multiLevelType w:val="hybridMultilevel"/>
    <w:tmpl w:val="09C2A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C26881"/>
    <w:multiLevelType w:val="hybridMultilevel"/>
    <w:tmpl w:val="DC82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D4EEA"/>
    <w:multiLevelType w:val="hybridMultilevel"/>
    <w:tmpl w:val="5A3AB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97F0D"/>
    <w:multiLevelType w:val="hybridMultilevel"/>
    <w:tmpl w:val="1EDA0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470B0"/>
    <w:multiLevelType w:val="hybridMultilevel"/>
    <w:tmpl w:val="D1E2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93063"/>
    <w:multiLevelType w:val="hybridMultilevel"/>
    <w:tmpl w:val="A55E7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B2E9B"/>
    <w:multiLevelType w:val="hybridMultilevel"/>
    <w:tmpl w:val="8BF809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41CA23D7"/>
    <w:multiLevelType w:val="hybridMultilevel"/>
    <w:tmpl w:val="73A88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D7271C"/>
    <w:multiLevelType w:val="hybridMultilevel"/>
    <w:tmpl w:val="167619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123539"/>
    <w:multiLevelType w:val="hybridMultilevel"/>
    <w:tmpl w:val="170453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4AF55AB5"/>
    <w:multiLevelType w:val="hybridMultilevel"/>
    <w:tmpl w:val="26FE6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855A3"/>
    <w:multiLevelType w:val="hybridMultilevel"/>
    <w:tmpl w:val="41CC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6FF06"/>
    <w:multiLevelType w:val="hybridMultilevel"/>
    <w:tmpl w:val="7E0851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08B195F"/>
    <w:multiLevelType w:val="hybridMultilevel"/>
    <w:tmpl w:val="7C9CE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0E4E8F"/>
    <w:multiLevelType w:val="hybridMultilevel"/>
    <w:tmpl w:val="315880B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6762EE6"/>
    <w:multiLevelType w:val="hybridMultilevel"/>
    <w:tmpl w:val="1130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806937"/>
    <w:multiLevelType w:val="hybridMultilevel"/>
    <w:tmpl w:val="63C613C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1876C4"/>
    <w:multiLevelType w:val="hybridMultilevel"/>
    <w:tmpl w:val="F4528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D715A2"/>
    <w:multiLevelType w:val="hybridMultilevel"/>
    <w:tmpl w:val="33DCE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98702B"/>
    <w:multiLevelType w:val="hybridMultilevel"/>
    <w:tmpl w:val="93A83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240C1"/>
    <w:multiLevelType w:val="hybridMultilevel"/>
    <w:tmpl w:val="1130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D66979"/>
    <w:multiLevelType w:val="hybridMultilevel"/>
    <w:tmpl w:val="315880B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CF2DC8"/>
    <w:multiLevelType w:val="hybridMultilevel"/>
    <w:tmpl w:val="26025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A85371"/>
    <w:multiLevelType w:val="hybridMultilevel"/>
    <w:tmpl w:val="BFD4A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8A71EA3"/>
    <w:multiLevelType w:val="hybridMultilevel"/>
    <w:tmpl w:val="F9CCBB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BC07470"/>
    <w:multiLevelType w:val="hybridMultilevel"/>
    <w:tmpl w:val="7C9CE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7C503"/>
    <w:multiLevelType w:val="hybridMultilevel"/>
    <w:tmpl w:val="412A6B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F10A664"/>
    <w:multiLevelType w:val="hybridMultilevel"/>
    <w:tmpl w:val="A1B71E71"/>
    <w:lvl w:ilvl="0" w:tplc="FFFFFFFF">
      <w:start w:val="1"/>
      <w:numFmt w:val="ideographDigital"/>
      <w:lvlText w:null="1"/>
      <w:lvlJc w:val="left"/>
    </w:lvl>
    <w:lvl w:ilvl="1" w:tplc="FFFFFFFF">
      <w:start w:val="1"/>
      <w:numFmt w:val="ideographDigital"/>
      <w:lvlText w:null="1"/>
      <w:lvlJc w:val="left"/>
    </w:lvl>
    <w:lvl w:ilvl="2" w:tplc="FFFFFFFF">
      <w:start w:val="1"/>
      <w:numFmt w:val="decimal"/>
      <w:lvlText w:nul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31B265E"/>
    <w:multiLevelType w:val="hybridMultilevel"/>
    <w:tmpl w:val="28246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C6596A"/>
    <w:multiLevelType w:val="hybridMultilevel"/>
    <w:tmpl w:val="1FF45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EBA026C"/>
    <w:multiLevelType w:val="hybridMultilevel"/>
    <w:tmpl w:val="2C4A85D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13"/>
  </w:num>
  <w:num w:numId="3">
    <w:abstractNumId w:val="8"/>
  </w:num>
  <w:num w:numId="4">
    <w:abstractNumId w:val="39"/>
  </w:num>
  <w:num w:numId="5">
    <w:abstractNumId w:val="24"/>
  </w:num>
  <w:num w:numId="6">
    <w:abstractNumId w:val="2"/>
  </w:num>
  <w:num w:numId="7">
    <w:abstractNumId w:val="1"/>
  </w:num>
  <w:num w:numId="8">
    <w:abstractNumId w:val="38"/>
  </w:num>
  <w:num w:numId="9">
    <w:abstractNumId w:val="0"/>
  </w:num>
  <w:num w:numId="10">
    <w:abstractNumId w:val="9"/>
  </w:num>
  <w:num w:numId="11">
    <w:abstractNumId w:val="14"/>
  </w:num>
  <w:num w:numId="12">
    <w:abstractNumId w:val="15"/>
  </w:num>
  <w:num w:numId="13">
    <w:abstractNumId w:val="11"/>
  </w:num>
  <w:num w:numId="14">
    <w:abstractNumId w:val="40"/>
  </w:num>
  <w:num w:numId="15">
    <w:abstractNumId w:val="41"/>
  </w:num>
  <w:num w:numId="16">
    <w:abstractNumId w:val="26"/>
  </w:num>
  <w:num w:numId="17">
    <w:abstractNumId w:val="37"/>
  </w:num>
  <w:num w:numId="18">
    <w:abstractNumId w:val="19"/>
  </w:num>
  <w:num w:numId="19">
    <w:abstractNumId w:val="33"/>
  </w:num>
  <w:num w:numId="20">
    <w:abstractNumId w:val="10"/>
  </w:num>
  <w:num w:numId="21">
    <w:abstractNumId w:val="27"/>
  </w:num>
  <w:num w:numId="22">
    <w:abstractNumId w:val="32"/>
  </w:num>
  <w:num w:numId="23">
    <w:abstractNumId w:val="4"/>
  </w:num>
  <w:num w:numId="24">
    <w:abstractNumId w:val="16"/>
  </w:num>
  <w:num w:numId="25">
    <w:abstractNumId w:val="34"/>
  </w:num>
  <w:num w:numId="26">
    <w:abstractNumId w:val="12"/>
  </w:num>
  <w:num w:numId="27">
    <w:abstractNumId w:val="36"/>
  </w:num>
  <w:num w:numId="28">
    <w:abstractNumId w:val="23"/>
  </w:num>
  <w:num w:numId="29">
    <w:abstractNumId w:val="21"/>
  </w:num>
  <w:num w:numId="30">
    <w:abstractNumId w:val="18"/>
  </w:num>
  <w:num w:numId="31">
    <w:abstractNumId w:val="25"/>
  </w:num>
  <w:num w:numId="32">
    <w:abstractNumId w:val="17"/>
  </w:num>
  <w:num w:numId="33">
    <w:abstractNumId w:val="29"/>
  </w:num>
  <w:num w:numId="34">
    <w:abstractNumId w:val="31"/>
  </w:num>
  <w:num w:numId="35">
    <w:abstractNumId w:val="20"/>
  </w:num>
  <w:num w:numId="36">
    <w:abstractNumId w:val="6"/>
  </w:num>
  <w:num w:numId="37">
    <w:abstractNumId w:val="5"/>
  </w:num>
  <w:num w:numId="38">
    <w:abstractNumId w:val="7"/>
  </w:num>
  <w:num w:numId="39">
    <w:abstractNumId w:val="30"/>
  </w:num>
  <w:num w:numId="40">
    <w:abstractNumId w:val="22"/>
  </w:num>
  <w:num w:numId="41">
    <w:abstractNumId w:val="35"/>
  </w:num>
  <w:num w:numId="42">
    <w:abstractNumId w:val="28"/>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1D0A"/>
    <w:rsid w:val="000018D3"/>
    <w:rsid w:val="00013D27"/>
    <w:rsid w:val="00041B1D"/>
    <w:rsid w:val="00087894"/>
    <w:rsid w:val="000927C7"/>
    <w:rsid w:val="00096BF8"/>
    <w:rsid w:val="000A1B34"/>
    <w:rsid w:val="000B67D4"/>
    <w:rsid w:val="000D2F16"/>
    <w:rsid w:val="000D2F51"/>
    <w:rsid w:val="000D6E9E"/>
    <w:rsid w:val="001118E3"/>
    <w:rsid w:val="00122C1D"/>
    <w:rsid w:val="00141BFD"/>
    <w:rsid w:val="00160B6C"/>
    <w:rsid w:val="001726DB"/>
    <w:rsid w:val="00183A51"/>
    <w:rsid w:val="00185ABB"/>
    <w:rsid w:val="001C1678"/>
    <w:rsid w:val="001C6D92"/>
    <w:rsid w:val="001D2135"/>
    <w:rsid w:val="001F16F6"/>
    <w:rsid w:val="001F6F7C"/>
    <w:rsid w:val="00201B59"/>
    <w:rsid w:val="00227543"/>
    <w:rsid w:val="00231335"/>
    <w:rsid w:val="0023446F"/>
    <w:rsid w:val="00253071"/>
    <w:rsid w:val="0028536D"/>
    <w:rsid w:val="00287A3C"/>
    <w:rsid w:val="002A2E44"/>
    <w:rsid w:val="002A3FC8"/>
    <w:rsid w:val="002C0625"/>
    <w:rsid w:val="002C0B40"/>
    <w:rsid w:val="002C5DEB"/>
    <w:rsid w:val="002D0202"/>
    <w:rsid w:val="002F408D"/>
    <w:rsid w:val="00304575"/>
    <w:rsid w:val="003075E9"/>
    <w:rsid w:val="003218EB"/>
    <w:rsid w:val="00327A5A"/>
    <w:rsid w:val="003520CE"/>
    <w:rsid w:val="003B3C69"/>
    <w:rsid w:val="003C063B"/>
    <w:rsid w:val="003E3778"/>
    <w:rsid w:val="003E6928"/>
    <w:rsid w:val="003E6BD2"/>
    <w:rsid w:val="003F4042"/>
    <w:rsid w:val="004071B5"/>
    <w:rsid w:val="0041214E"/>
    <w:rsid w:val="004126F8"/>
    <w:rsid w:val="00421BE7"/>
    <w:rsid w:val="00424675"/>
    <w:rsid w:val="004319A1"/>
    <w:rsid w:val="004351F5"/>
    <w:rsid w:val="00482680"/>
    <w:rsid w:val="00483348"/>
    <w:rsid w:val="00497363"/>
    <w:rsid w:val="004C6D10"/>
    <w:rsid w:val="004D4C55"/>
    <w:rsid w:val="0055031E"/>
    <w:rsid w:val="00577383"/>
    <w:rsid w:val="0058500B"/>
    <w:rsid w:val="00585256"/>
    <w:rsid w:val="0059040B"/>
    <w:rsid w:val="005916D9"/>
    <w:rsid w:val="00593022"/>
    <w:rsid w:val="00597C84"/>
    <w:rsid w:val="005A1729"/>
    <w:rsid w:val="005A7FD0"/>
    <w:rsid w:val="005B197A"/>
    <w:rsid w:val="005C64FB"/>
    <w:rsid w:val="005D4A59"/>
    <w:rsid w:val="00603DC6"/>
    <w:rsid w:val="00617B2F"/>
    <w:rsid w:val="00630F95"/>
    <w:rsid w:val="006357B4"/>
    <w:rsid w:val="0065113D"/>
    <w:rsid w:val="00653866"/>
    <w:rsid w:val="006647A3"/>
    <w:rsid w:val="006658F4"/>
    <w:rsid w:val="00681BBC"/>
    <w:rsid w:val="00682001"/>
    <w:rsid w:val="006A634F"/>
    <w:rsid w:val="006A6C71"/>
    <w:rsid w:val="006B247A"/>
    <w:rsid w:val="006C3807"/>
    <w:rsid w:val="006D10FC"/>
    <w:rsid w:val="006D6F7B"/>
    <w:rsid w:val="006F0341"/>
    <w:rsid w:val="006F263A"/>
    <w:rsid w:val="006F3C77"/>
    <w:rsid w:val="00715FB4"/>
    <w:rsid w:val="00783B70"/>
    <w:rsid w:val="00784269"/>
    <w:rsid w:val="0078740A"/>
    <w:rsid w:val="00791B3F"/>
    <w:rsid w:val="00792919"/>
    <w:rsid w:val="00794CA5"/>
    <w:rsid w:val="007B12A8"/>
    <w:rsid w:val="007F59D8"/>
    <w:rsid w:val="00832D15"/>
    <w:rsid w:val="0083596D"/>
    <w:rsid w:val="00846ACA"/>
    <w:rsid w:val="00852783"/>
    <w:rsid w:val="008563E3"/>
    <w:rsid w:val="0086031B"/>
    <w:rsid w:val="0086559A"/>
    <w:rsid w:val="0087327D"/>
    <w:rsid w:val="008778FF"/>
    <w:rsid w:val="008801E0"/>
    <w:rsid w:val="00894E8A"/>
    <w:rsid w:val="008967F5"/>
    <w:rsid w:val="008A2CB3"/>
    <w:rsid w:val="008B2D0E"/>
    <w:rsid w:val="008E17DC"/>
    <w:rsid w:val="008E33B2"/>
    <w:rsid w:val="00906449"/>
    <w:rsid w:val="00921241"/>
    <w:rsid w:val="00922C21"/>
    <w:rsid w:val="009263FE"/>
    <w:rsid w:val="00953EC8"/>
    <w:rsid w:val="009660EE"/>
    <w:rsid w:val="00985AA3"/>
    <w:rsid w:val="00992B1C"/>
    <w:rsid w:val="00993F2D"/>
    <w:rsid w:val="00997FC8"/>
    <w:rsid w:val="009A36A9"/>
    <w:rsid w:val="009A4CC7"/>
    <w:rsid w:val="009B382C"/>
    <w:rsid w:val="009D263F"/>
    <w:rsid w:val="009D5C5C"/>
    <w:rsid w:val="009E2B1C"/>
    <w:rsid w:val="009E350A"/>
    <w:rsid w:val="009F1F31"/>
    <w:rsid w:val="009F3107"/>
    <w:rsid w:val="00A0565B"/>
    <w:rsid w:val="00A10C50"/>
    <w:rsid w:val="00A65603"/>
    <w:rsid w:val="00A769D7"/>
    <w:rsid w:val="00A7756C"/>
    <w:rsid w:val="00A77E46"/>
    <w:rsid w:val="00A95534"/>
    <w:rsid w:val="00AB3591"/>
    <w:rsid w:val="00AD5FC3"/>
    <w:rsid w:val="00AD744F"/>
    <w:rsid w:val="00AF1D0A"/>
    <w:rsid w:val="00B074BB"/>
    <w:rsid w:val="00B13100"/>
    <w:rsid w:val="00B42F16"/>
    <w:rsid w:val="00B44A5B"/>
    <w:rsid w:val="00B45641"/>
    <w:rsid w:val="00B47135"/>
    <w:rsid w:val="00B61A18"/>
    <w:rsid w:val="00B72272"/>
    <w:rsid w:val="00B733DF"/>
    <w:rsid w:val="00B73B48"/>
    <w:rsid w:val="00BD31AD"/>
    <w:rsid w:val="00BD7B22"/>
    <w:rsid w:val="00BF08D7"/>
    <w:rsid w:val="00C36223"/>
    <w:rsid w:val="00C725DA"/>
    <w:rsid w:val="00C93983"/>
    <w:rsid w:val="00CA0F3A"/>
    <w:rsid w:val="00CA281E"/>
    <w:rsid w:val="00CB5CE1"/>
    <w:rsid w:val="00CC144A"/>
    <w:rsid w:val="00CE559E"/>
    <w:rsid w:val="00CF1F27"/>
    <w:rsid w:val="00D15876"/>
    <w:rsid w:val="00D2148F"/>
    <w:rsid w:val="00D22886"/>
    <w:rsid w:val="00D2465D"/>
    <w:rsid w:val="00D405DF"/>
    <w:rsid w:val="00D51325"/>
    <w:rsid w:val="00D53933"/>
    <w:rsid w:val="00D642A1"/>
    <w:rsid w:val="00D807EA"/>
    <w:rsid w:val="00D808F8"/>
    <w:rsid w:val="00DB04E6"/>
    <w:rsid w:val="00DB4DA7"/>
    <w:rsid w:val="00DC3E9C"/>
    <w:rsid w:val="00DC6AE5"/>
    <w:rsid w:val="00DC7CE3"/>
    <w:rsid w:val="00DD11D3"/>
    <w:rsid w:val="00DD36DD"/>
    <w:rsid w:val="00DE3D0E"/>
    <w:rsid w:val="00E00DE1"/>
    <w:rsid w:val="00E34A42"/>
    <w:rsid w:val="00E44027"/>
    <w:rsid w:val="00E4472D"/>
    <w:rsid w:val="00E45B4F"/>
    <w:rsid w:val="00E67F92"/>
    <w:rsid w:val="00E84DF3"/>
    <w:rsid w:val="00E8788E"/>
    <w:rsid w:val="00EA1077"/>
    <w:rsid w:val="00EE3C28"/>
    <w:rsid w:val="00F3594B"/>
    <w:rsid w:val="00F45BEE"/>
    <w:rsid w:val="00F6135D"/>
    <w:rsid w:val="00F95267"/>
    <w:rsid w:val="00FA0406"/>
    <w:rsid w:val="00FC694D"/>
    <w:rsid w:val="00FE45E5"/>
    <w:rsid w:val="00FF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7409"/>
    <o:shapelayout v:ext="edit">
      <o:idmap v:ext="edit" data="1"/>
    </o:shapelayout>
  </w:shapeDefaults>
  <w:decimalSymbol w:val="."/>
  <w:listSeparator w:val=","/>
  <w14:docId w14:val="67E43C16"/>
  <w15:chartTrackingRefBased/>
  <w15:docId w15:val="{DC1E9095-1198-4435-85BE-4413FCB7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50A"/>
    <w:pPr>
      <w:spacing w:after="200" w:line="276" w:lineRule="auto"/>
    </w:pPr>
    <w:rPr>
      <w:sz w:val="22"/>
      <w:szCs w:val="22"/>
    </w:rPr>
  </w:style>
  <w:style w:type="paragraph" w:styleId="Heading1">
    <w:name w:val="heading 1"/>
    <w:basedOn w:val="Normal"/>
    <w:next w:val="Normal"/>
    <w:link w:val="Heading1Char"/>
    <w:uiPriority w:val="9"/>
    <w:qFormat/>
    <w:rsid w:val="00F45BE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CC144A"/>
    <w:pPr>
      <w:keepNext/>
      <w:spacing w:after="0" w:line="240" w:lineRule="auto"/>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3">
    <w:name w:val="CM23"/>
    <w:basedOn w:val="Normal"/>
    <w:next w:val="Normal"/>
    <w:rsid w:val="00AF1D0A"/>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CM22">
    <w:name w:val="CM22"/>
    <w:basedOn w:val="Normal"/>
    <w:next w:val="Normal"/>
    <w:uiPriority w:val="99"/>
    <w:rsid w:val="00AF1D0A"/>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CM2">
    <w:name w:val="CM2"/>
    <w:basedOn w:val="Normal"/>
    <w:next w:val="Normal"/>
    <w:uiPriority w:val="99"/>
    <w:rsid w:val="00AF1D0A"/>
    <w:pPr>
      <w:widowControl w:val="0"/>
      <w:autoSpaceDE w:val="0"/>
      <w:autoSpaceDN w:val="0"/>
      <w:adjustRightInd w:val="0"/>
      <w:spacing w:after="0" w:line="368" w:lineRule="atLeas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F1D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1D0A"/>
    <w:rPr>
      <w:rFonts w:ascii="Tahoma" w:hAnsi="Tahoma" w:cs="Tahoma"/>
      <w:sz w:val="16"/>
      <w:szCs w:val="16"/>
    </w:rPr>
  </w:style>
  <w:style w:type="paragraph" w:customStyle="1" w:styleId="Default">
    <w:name w:val="Default"/>
    <w:rsid w:val="009660EE"/>
    <w:pPr>
      <w:widowControl w:val="0"/>
      <w:autoSpaceDE w:val="0"/>
      <w:autoSpaceDN w:val="0"/>
      <w:adjustRightInd w:val="0"/>
    </w:pPr>
    <w:rPr>
      <w:rFonts w:ascii="Times New Roman" w:eastAsia="Times New Roman" w:hAnsi="Times New Roman"/>
      <w:color w:val="000000"/>
      <w:sz w:val="24"/>
      <w:szCs w:val="24"/>
    </w:rPr>
  </w:style>
  <w:style w:type="paragraph" w:customStyle="1" w:styleId="CM7">
    <w:name w:val="CM7"/>
    <w:basedOn w:val="Normal"/>
    <w:next w:val="Normal"/>
    <w:uiPriority w:val="99"/>
    <w:rsid w:val="009660EE"/>
    <w:pPr>
      <w:widowControl w:val="0"/>
      <w:autoSpaceDE w:val="0"/>
      <w:autoSpaceDN w:val="0"/>
      <w:adjustRightInd w:val="0"/>
      <w:spacing w:after="0" w:line="276" w:lineRule="atLeast"/>
    </w:pPr>
    <w:rPr>
      <w:rFonts w:ascii="Times New Roman" w:eastAsia="Times New Roman" w:hAnsi="Times New Roman"/>
      <w:sz w:val="24"/>
      <w:szCs w:val="24"/>
    </w:rPr>
  </w:style>
  <w:style w:type="paragraph" w:customStyle="1" w:styleId="CM6">
    <w:name w:val="CM6"/>
    <w:basedOn w:val="Normal"/>
    <w:next w:val="Normal"/>
    <w:uiPriority w:val="99"/>
    <w:rsid w:val="009660EE"/>
    <w:pPr>
      <w:widowControl w:val="0"/>
      <w:autoSpaceDE w:val="0"/>
      <w:autoSpaceDN w:val="0"/>
      <w:adjustRightInd w:val="0"/>
      <w:spacing w:after="0" w:line="276" w:lineRule="atLeast"/>
    </w:pPr>
    <w:rPr>
      <w:rFonts w:ascii="Times New Roman" w:eastAsia="Times New Roman" w:hAnsi="Times New Roman"/>
      <w:sz w:val="24"/>
      <w:szCs w:val="24"/>
    </w:rPr>
  </w:style>
  <w:style w:type="paragraph" w:customStyle="1" w:styleId="CM25">
    <w:name w:val="CM25"/>
    <w:basedOn w:val="Normal"/>
    <w:next w:val="Normal"/>
    <w:uiPriority w:val="99"/>
    <w:rsid w:val="009660EE"/>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CM26">
    <w:name w:val="CM26"/>
    <w:basedOn w:val="Normal"/>
    <w:next w:val="Normal"/>
    <w:uiPriority w:val="99"/>
    <w:rsid w:val="009660EE"/>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CM11">
    <w:name w:val="CM11"/>
    <w:basedOn w:val="Normal"/>
    <w:next w:val="Normal"/>
    <w:uiPriority w:val="99"/>
    <w:rsid w:val="009660EE"/>
    <w:pPr>
      <w:widowControl w:val="0"/>
      <w:autoSpaceDE w:val="0"/>
      <w:autoSpaceDN w:val="0"/>
      <w:adjustRightInd w:val="0"/>
      <w:spacing w:after="0" w:line="276" w:lineRule="atLeast"/>
    </w:pPr>
    <w:rPr>
      <w:rFonts w:ascii="Times New Roman" w:eastAsia="Times New Roman" w:hAnsi="Times New Roman"/>
      <w:sz w:val="24"/>
      <w:szCs w:val="24"/>
    </w:rPr>
  </w:style>
  <w:style w:type="paragraph" w:customStyle="1" w:styleId="CM12">
    <w:name w:val="CM12"/>
    <w:basedOn w:val="Normal"/>
    <w:next w:val="Normal"/>
    <w:uiPriority w:val="99"/>
    <w:rsid w:val="009660EE"/>
    <w:pPr>
      <w:widowControl w:val="0"/>
      <w:autoSpaceDE w:val="0"/>
      <w:autoSpaceDN w:val="0"/>
      <w:adjustRightInd w:val="0"/>
      <w:spacing w:after="0" w:line="276" w:lineRule="atLeast"/>
    </w:pPr>
    <w:rPr>
      <w:rFonts w:ascii="Times New Roman" w:eastAsia="Times New Roman" w:hAnsi="Times New Roman"/>
      <w:sz w:val="24"/>
      <w:szCs w:val="24"/>
    </w:rPr>
  </w:style>
  <w:style w:type="paragraph" w:customStyle="1" w:styleId="CM5">
    <w:name w:val="CM5"/>
    <w:basedOn w:val="Normal"/>
    <w:next w:val="Normal"/>
    <w:uiPriority w:val="99"/>
    <w:rsid w:val="000D2F51"/>
    <w:pPr>
      <w:widowControl w:val="0"/>
      <w:autoSpaceDE w:val="0"/>
      <w:autoSpaceDN w:val="0"/>
      <w:adjustRightInd w:val="0"/>
      <w:spacing w:after="0" w:line="276" w:lineRule="atLeast"/>
    </w:pPr>
    <w:rPr>
      <w:rFonts w:ascii="Times New Roman" w:eastAsia="Times New Roman" w:hAnsi="Times New Roman"/>
      <w:sz w:val="24"/>
      <w:szCs w:val="24"/>
    </w:rPr>
  </w:style>
  <w:style w:type="paragraph" w:customStyle="1" w:styleId="CM15">
    <w:name w:val="CM15"/>
    <w:basedOn w:val="Normal"/>
    <w:next w:val="Normal"/>
    <w:uiPriority w:val="99"/>
    <w:rsid w:val="000D2F51"/>
    <w:pPr>
      <w:widowControl w:val="0"/>
      <w:autoSpaceDE w:val="0"/>
      <w:autoSpaceDN w:val="0"/>
      <w:adjustRightInd w:val="0"/>
      <w:spacing w:after="0" w:line="276" w:lineRule="atLeast"/>
    </w:pPr>
    <w:rPr>
      <w:rFonts w:ascii="Times New Roman" w:eastAsia="Times New Roman" w:hAnsi="Times New Roman"/>
      <w:sz w:val="24"/>
      <w:szCs w:val="24"/>
    </w:rPr>
  </w:style>
  <w:style w:type="paragraph" w:customStyle="1" w:styleId="CM16">
    <w:name w:val="CM16"/>
    <w:basedOn w:val="Normal"/>
    <w:next w:val="Normal"/>
    <w:uiPriority w:val="99"/>
    <w:rsid w:val="000D2F51"/>
    <w:pPr>
      <w:widowControl w:val="0"/>
      <w:autoSpaceDE w:val="0"/>
      <w:autoSpaceDN w:val="0"/>
      <w:adjustRightInd w:val="0"/>
      <w:spacing w:after="0" w:line="276" w:lineRule="atLeast"/>
    </w:pPr>
    <w:rPr>
      <w:rFonts w:ascii="Times New Roman" w:eastAsia="Times New Roman" w:hAnsi="Times New Roman"/>
      <w:sz w:val="24"/>
      <w:szCs w:val="24"/>
    </w:rPr>
  </w:style>
  <w:style w:type="paragraph" w:customStyle="1" w:styleId="CM1">
    <w:name w:val="CM1"/>
    <w:basedOn w:val="Default"/>
    <w:next w:val="Default"/>
    <w:uiPriority w:val="99"/>
    <w:rsid w:val="000D2F51"/>
    <w:rPr>
      <w:color w:val="auto"/>
    </w:rPr>
  </w:style>
  <w:style w:type="paragraph" w:customStyle="1" w:styleId="CM21">
    <w:name w:val="CM21"/>
    <w:basedOn w:val="Default"/>
    <w:next w:val="Default"/>
    <w:uiPriority w:val="99"/>
    <w:rsid w:val="000D2F51"/>
    <w:pPr>
      <w:spacing w:line="231" w:lineRule="atLeast"/>
    </w:pPr>
    <w:rPr>
      <w:color w:val="auto"/>
    </w:rPr>
  </w:style>
  <w:style w:type="paragraph" w:styleId="Header">
    <w:name w:val="header"/>
    <w:basedOn w:val="Normal"/>
    <w:link w:val="HeaderChar"/>
    <w:uiPriority w:val="99"/>
    <w:semiHidden/>
    <w:unhideWhenUsed/>
    <w:rsid w:val="00906449"/>
    <w:pPr>
      <w:tabs>
        <w:tab w:val="center" w:pos="4680"/>
        <w:tab w:val="right" w:pos="9360"/>
      </w:tabs>
    </w:pPr>
  </w:style>
  <w:style w:type="character" w:customStyle="1" w:styleId="HeaderChar">
    <w:name w:val="Header Char"/>
    <w:link w:val="Header"/>
    <w:uiPriority w:val="99"/>
    <w:semiHidden/>
    <w:rsid w:val="00906449"/>
    <w:rPr>
      <w:sz w:val="22"/>
      <w:szCs w:val="22"/>
    </w:rPr>
  </w:style>
  <w:style w:type="paragraph" w:styleId="Footer">
    <w:name w:val="footer"/>
    <w:basedOn w:val="Normal"/>
    <w:link w:val="FooterChar"/>
    <w:uiPriority w:val="99"/>
    <w:unhideWhenUsed/>
    <w:rsid w:val="00906449"/>
    <w:pPr>
      <w:tabs>
        <w:tab w:val="center" w:pos="4680"/>
        <w:tab w:val="right" w:pos="9360"/>
      </w:tabs>
    </w:pPr>
  </w:style>
  <w:style w:type="character" w:customStyle="1" w:styleId="FooterChar">
    <w:name w:val="Footer Char"/>
    <w:link w:val="Footer"/>
    <w:uiPriority w:val="99"/>
    <w:rsid w:val="00906449"/>
    <w:rPr>
      <w:sz w:val="22"/>
      <w:szCs w:val="22"/>
    </w:rPr>
  </w:style>
  <w:style w:type="character" w:styleId="CommentReference">
    <w:name w:val="annotation reference"/>
    <w:uiPriority w:val="99"/>
    <w:semiHidden/>
    <w:unhideWhenUsed/>
    <w:rsid w:val="005C64FB"/>
    <w:rPr>
      <w:sz w:val="16"/>
      <w:szCs w:val="16"/>
    </w:rPr>
  </w:style>
  <w:style w:type="paragraph" w:styleId="CommentText">
    <w:name w:val="annotation text"/>
    <w:basedOn w:val="Normal"/>
    <w:link w:val="CommentTextChar"/>
    <w:uiPriority w:val="99"/>
    <w:semiHidden/>
    <w:unhideWhenUsed/>
    <w:rsid w:val="005C64FB"/>
    <w:rPr>
      <w:sz w:val="20"/>
      <w:szCs w:val="20"/>
    </w:rPr>
  </w:style>
  <w:style w:type="character" w:customStyle="1" w:styleId="CommentTextChar">
    <w:name w:val="Comment Text Char"/>
    <w:basedOn w:val="DefaultParagraphFont"/>
    <w:link w:val="CommentText"/>
    <w:uiPriority w:val="99"/>
    <w:semiHidden/>
    <w:rsid w:val="005C64FB"/>
  </w:style>
  <w:style w:type="paragraph" w:styleId="CommentSubject">
    <w:name w:val="annotation subject"/>
    <w:basedOn w:val="CommentText"/>
    <w:next w:val="CommentText"/>
    <w:link w:val="CommentSubjectChar"/>
    <w:uiPriority w:val="99"/>
    <w:semiHidden/>
    <w:unhideWhenUsed/>
    <w:rsid w:val="005C64FB"/>
    <w:rPr>
      <w:b/>
      <w:bCs/>
    </w:rPr>
  </w:style>
  <w:style w:type="character" w:customStyle="1" w:styleId="CommentSubjectChar">
    <w:name w:val="Comment Subject Char"/>
    <w:link w:val="CommentSubject"/>
    <w:uiPriority w:val="99"/>
    <w:semiHidden/>
    <w:rsid w:val="005C64FB"/>
    <w:rPr>
      <w:b/>
      <w:bCs/>
    </w:rPr>
  </w:style>
  <w:style w:type="paragraph" w:styleId="NoSpacing">
    <w:name w:val="No Spacing"/>
    <w:uiPriority w:val="1"/>
    <w:qFormat/>
    <w:rsid w:val="00F6135D"/>
    <w:rPr>
      <w:sz w:val="22"/>
      <w:szCs w:val="22"/>
    </w:rPr>
  </w:style>
  <w:style w:type="character" w:customStyle="1" w:styleId="Heading2Char">
    <w:name w:val="Heading 2 Char"/>
    <w:link w:val="Heading2"/>
    <w:rsid w:val="00CC144A"/>
    <w:rPr>
      <w:rFonts w:ascii="Times New Roman" w:eastAsia="Times New Roman" w:hAnsi="Times New Roman"/>
      <w:sz w:val="24"/>
    </w:rPr>
  </w:style>
  <w:style w:type="paragraph" w:styleId="Title">
    <w:name w:val="Title"/>
    <w:basedOn w:val="Normal"/>
    <w:link w:val="TitleChar"/>
    <w:uiPriority w:val="10"/>
    <w:qFormat/>
    <w:rsid w:val="00CC144A"/>
    <w:pPr>
      <w:spacing w:after="0" w:line="480" w:lineRule="auto"/>
      <w:jc w:val="center"/>
    </w:pPr>
    <w:rPr>
      <w:rFonts w:ascii="Times New Roman" w:eastAsia="Times New Roman" w:hAnsi="Times New Roman"/>
      <w:b/>
      <w:sz w:val="24"/>
      <w:szCs w:val="20"/>
    </w:rPr>
  </w:style>
  <w:style w:type="character" w:customStyle="1" w:styleId="TitleChar">
    <w:name w:val="Title Char"/>
    <w:link w:val="Title"/>
    <w:uiPriority w:val="10"/>
    <w:rsid w:val="00CC144A"/>
    <w:rPr>
      <w:rFonts w:ascii="Times New Roman" w:eastAsia="Times New Roman" w:hAnsi="Times New Roman"/>
      <w:b/>
      <w:sz w:val="24"/>
    </w:rPr>
  </w:style>
  <w:style w:type="paragraph" w:styleId="Subtitle">
    <w:name w:val="Subtitle"/>
    <w:basedOn w:val="Normal"/>
    <w:link w:val="SubtitleChar"/>
    <w:qFormat/>
    <w:rsid w:val="00CC144A"/>
    <w:pPr>
      <w:spacing w:after="0" w:line="480" w:lineRule="auto"/>
    </w:pPr>
    <w:rPr>
      <w:rFonts w:ascii="Times New Roman" w:eastAsia="Times New Roman" w:hAnsi="Times New Roman"/>
      <w:sz w:val="24"/>
      <w:szCs w:val="20"/>
    </w:rPr>
  </w:style>
  <w:style w:type="character" w:customStyle="1" w:styleId="SubtitleChar">
    <w:name w:val="Subtitle Char"/>
    <w:link w:val="Subtitle"/>
    <w:rsid w:val="00CC144A"/>
    <w:rPr>
      <w:rFonts w:ascii="Times New Roman" w:eastAsia="Times New Roman" w:hAnsi="Times New Roman"/>
      <w:sz w:val="24"/>
    </w:rPr>
  </w:style>
  <w:style w:type="paragraph" w:styleId="ListParagraph">
    <w:name w:val="List Paragraph"/>
    <w:basedOn w:val="Normal"/>
    <w:uiPriority w:val="34"/>
    <w:qFormat/>
    <w:rsid w:val="009E2B1C"/>
    <w:pPr>
      <w:spacing w:after="0" w:line="240" w:lineRule="auto"/>
      <w:ind w:left="720"/>
      <w:contextualSpacing/>
    </w:pPr>
    <w:rPr>
      <w:rFonts w:eastAsia="Times New Roman"/>
    </w:rPr>
  </w:style>
  <w:style w:type="paragraph" w:styleId="Revision">
    <w:name w:val="Revision"/>
    <w:hidden/>
    <w:uiPriority w:val="99"/>
    <w:semiHidden/>
    <w:rsid w:val="00041B1D"/>
    <w:rPr>
      <w:sz w:val="22"/>
      <w:szCs w:val="22"/>
    </w:rPr>
  </w:style>
  <w:style w:type="paragraph" w:styleId="BodyTextIndent">
    <w:name w:val="Body Text Indent"/>
    <w:basedOn w:val="Normal"/>
    <w:link w:val="BodyTextIndentChar"/>
    <w:rsid w:val="00A769D7"/>
    <w:pPr>
      <w:spacing w:after="0" w:line="240" w:lineRule="auto"/>
      <w:ind w:left="720" w:hanging="720"/>
    </w:pPr>
    <w:rPr>
      <w:rFonts w:ascii="Times New Roman" w:eastAsia="Times New Roman" w:hAnsi="Times New Roman"/>
      <w:b/>
      <w:bCs/>
      <w:sz w:val="24"/>
      <w:szCs w:val="20"/>
    </w:rPr>
  </w:style>
  <w:style w:type="character" w:customStyle="1" w:styleId="BodyTextIndentChar">
    <w:name w:val="Body Text Indent Char"/>
    <w:link w:val="BodyTextIndent"/>
    <w:rsid w:val="00A769D7"/>
    <w:rPr>
      <w:rFonts w:ascii="Times New Roman" w:eastAsia="Times New Roman" w:hAnsi="Times New Roman"/>
      <w:b/>
      <w:bCs/>
      <w:sz w:val="24"/>
    </w:rPr>
  </w:style>
  <w:style w:type="character" w:customStyle="1" w:styleId="Heading1Char">
    <w:name w:val="Heading 1 Char"/>
    <w:basedOn w:val="DefaultParagraphFont"/>
    <w:link w:val="Heading1"/>
    <w:uiPriority w:val="9"/>
    <w:rsid w:val="00F45BEE"/>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6183">
      <w:bodyDiv w:val="1"/>
      <w:marLeft w:val="0"/>
      <w:marRight w:val="0"/>
      <w:marTop w:val="0"/>
      <w:marBottom w:val="0"/>
      <w:divBdr>
        <w:top w:val="none" w:sz="0" w:space="0" w:color="auto"/>
        <w:left w:val="none" w:sz="0" w:space="0" w:color="auto"/>
        <w:bottom w:val="none" w:sz="0" w:space="0" w:color="auto"/>
        <w:right w:val="none" w:sz="0" w:space="0" w:color="auto"/>
      </w:divBdr>
    </w:div>
    <w:div w:id="170218549">
      <w:bodyDiv w:val="1"/>
      <w:marLeft w:val="0"/>
      <w:marRight w:val="0"/>
      <w:marTop w:val="0"/>
      <w:marBottom w:val="0"/>
      <w:divBdr>
        <w:top w:val="none" w:sz="0" w:space="0" w:color="auto"/>
        <w:left w:val="none" w:sz="0" w:space="0" w:color="auto"/>
        <w:bottom w:val="none" w:sz="0" w:space="0" w:color="auto"/>
        <w:right w:val="none" w:sz="0" w:space="0" w:color="auto"/>
      </w:divBdr>
    </w:div>
    <w:div w:id="390080394">
      <w:bodyDiv w:val="1"/>
      <w:marLeft w:val="0"/>
      <w:marRight w:val="0"/>
      <w:marTop w:val="0"/>
      <w:marBottom w:val="0"/>
      <w:divBdr>
        <w:top w:val="none" w:sz="0" w:space="0" w:color="auto"/>
        <w:left w:val="none" w:sz="0" w:space="0" w:color="auto"/>
        <w:bottom w:val="none" w:sz="0" w:space="0" w:color="auto"/>
        <w:right w:val="none" w:sz="0" w:space="0" w:color="auto"/>
      </w:divBdr>
    </w:div>
    <w:div w:id="601228664">
      <w:bodyDiv w:val="1"/>
      <w:marLeft w:val="0"/>
      <w:marRight w:val="0"/>
      <w:marTop w:val="0"/>
      <w:marBottom w:val="0"/>
      <w:divBdr>
        <w:top w:val="none" w:sz="0" w:space="0" w:color="auto"/>
        <w:left w:val="none" w:sz="0" w:space="0" w:color="auto"/>
        <w:bottom w:val="none" w:sz="0" w:space="0" w:color="auto"/>
        <w:right w:val="none" w:sz="0" w:space="0" w:color="auto"/>
      </w:divBdr>
    </w:div>
    <w:div w:id="892741550">
      <w:bodyDiv w:val="1"/>
      <w:marLeft w:val="0"/>
      <w:marRight w:val="0"/>
      <w:marTop w:val="0"/>
      <w:marBottom w:val="0"/>
      <w:divBdr>
        <w:top w:val="none" w:sz="0" w:space="0" w:color="auto"/>
        <w:left w:val="none" w:sz="0" w:space="0" w:color="auto"/>
        <w:bottom w:val="none" w:sz="0" w:space="0" w:color="auto"/>
        <w:right w:val="none" w:sz="0" w:space="0" w:color="auto"/>
      </w:divBdr>
    </w:div>
    <w:div w:id="129571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ocnetapp5\home\admkevin\MyFiles\Budget%20-Finance-TS-Vets-ROD-Clerk-Treasurer-Library\Library\Libary%20Plans\Funding%20Share%20Muni's%20county.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ocnetapp5\home\admkevin\MyFiles\Budget%20-Finance-TS-Vets-ROD-Clerk-Treasurer-Library\Library\Funding\Historical%20Funding%20Level.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2018 Library Funding</a:t>
            </a:r>
            <a:r>
              <a:rPr lang="en-US" sz="1600" b="1" baseline="0"/>
              <a:t> Source</a:t>
            </a:r>
            <a:endParaRPr lang="en-US" sz="1600"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spPr>
            <a:scene3d>
              <a:camera prst="orthographicFront"/>
              <a:lightRig rig="threePt" dir="t"/>
            </a:scene3d>
            <a:sp3d>
              <a:bevelT prst="relaxedInset"/>
            </a:sp3d>
          </c:spPr>
          <c:dPt>
            <c:idx val="0"/>
            <c:bubble3D val="0"/>
            <c:explosion val="12"/>
            <c:spPr>
              <a:solidFill>
                <a:schemeClr val="accent1"/>
              </a:solidFill>
              <a:ln w="19050">
                <a:solidFill>
                  <a:schemeClr val="lt1"/>
                </a:solidFill>
              </a:ln>
              <a:effectLst/>
              <a:scene3d>
                <a:camera prst="orthographicFront"/>
                <a:lightRig rig="threePt" dir="t"/>
              </a:scene3d>
              <a:sp3d>
                <a:bevelT prst="relaxedInset"/>
              </a:sp3d>
            </c:spPr>
            <c:extLst>
              <c:ext xmlns:c16="http://schemas.microsoft.com/office/drawing/2014/chart" uri="{C3380CC4-5D6E-409C-BE32-E72D297353CC}">
                <c16:uniqueId val="{00000001-470F-4E78-BE12-63B515A3051B}"/>
              </c:ext>
            </c:extLst>
          </c:dPt>
          <c:dPt>
            <c:idx val="1"/>
            <c:bubble3D val="0"/>
            <c:explosion val="9"/>
            <c:spPr>
              <a:solidFill>
                <a:schemeClr val="accent2"/>
              </a:solidFill>
              <a:ln w="19050">
                <a:solidFill>
                  <a:schemeClr val="lt1"/>
                </a:solidFill>
              </a:ln>
              <a:effectLst/>
              <a:scene3d>
                <a:camera prst="orthographicFront"/>
                <a:lightRig rig="threePt" dir="t"/>
              </a:scene3d>
              <a:sp3d>
                <a:bevelT prst="relaxedInset"/>
              </a:sp3d>
            </c:spPr>
            <c:extLst>
              <c:ext xmlns:c16="http://schemas.microsoft.com/office/drawing/2014/chart" uri="{C3380CC4-5D6E-409C-BE32-E72D297353CC}">
                <c16:uniqueId val="{00000003-470F-4E78-BE12-63B515A3051B}"/>
              </c:ext>
            </c:extLst>
          </c:dPt>
          <c:dPt>
            <c:idx val="2"/>
            <c:bubble3D val="0"/>
            <c:explosion val="7"/>
            <c:spPr>
              <a:solidFill>
                <a:schemeClr val="accent3"/>
              </a:solidFill>
              <a:ln w="19050">
                <a:solidFill>
                  <a:schemeClr val="lt1"/>
                </a:solidFill>
              </a:ln>
              <a:effectLst/>
              <a:scene3d>
                <a:camera prst="orthographicFront"/>
                <a:lightRig rig="threePt" dir="t"/>
              </a:scene3d>
              <a:sp3d>
                <a:bevelT prst="relaxedInset"/>
              </a:sp3d>
            </c:spPr>
            <c:extLst>
              <c:ext xmlns:c16="http://schemas.microsoft.com/office/drawing/2014/chart" uri="{C3380CC4-5D6E-409C-BE32-E72D297353CC}">
                <c16:uniqueId val="{00000005-470F-4E78-BE12-63B515A3051B}"/>
              </c:ext>
            </c:extLst>
          </c:dPt>
          <c:dLbls>
            <c:dLbl>
              <c:idx val="0"/>
              <c:layout>
                <c:manualLayout>
                  <c:x val="2.1225284339457466E-2"/>
                  <c:y val="-3.817731116943715E-2"/>
                </c:manualLayout>
              </c:layout>
              <c:tx>
                <c:rich>
                  <a:bodyPr/>
                  <a:lstStyle/>
                  <a:p>
                    <a:r>
                      <a:rPr lang="en-US"/>
                      <a:t>Municipality</a:t>
                    </a:r>
                  </a:p>
                  <a:p>
                    <a:fld id="{571F7898-D695-4A62-A9B6-08164223A7EF}"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470F-4E78-BE12-63B515A3051B}"/>
                </c:ext>
              </c:extLst>
            </c:dLbl>
            <c:dLbl>
              <c:idx val="1"/>
              <c:layout>
                <c:manualLayout>
                  <c:x val="-2.4235564304461943E-2"/>
                  <c:y val="-4.2073490813648293E-2"/>
                </c:manualLayout>
              </c:layout>
              <c:tx>
                <c:rich>
                  <a:bodyPr/>
                  <a:lstStyle/>
                  <a:p>
                    <a:r>
                      <a:rPr lang="en-US"/>
                      <a:t>County </a:t>
                    </a:r>
                  </a:p>
                  <a:p>
                    <a:fld id="{DBE3A8B6-53ED-4BFE-9A4B-F12DDEBF7716}"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470F-4E78-BE12-63B515A3051B}"/>
                </c:ext>
              </c:extLst>
            </c:dLbl>
            <c:dLbl>
              <c:idx val="2"/>
              <c:layout>
                <c:manualLayout>
                  <c:x val="-4.4716535433070914E-2"/>
                  <c:y val="1.5953995333916594E-2"/>
                </c:manualLayout>
              </c:layout>
              <c:tx>
                <c:rich>
                  <a:bodyPr/>
                  <a:lstStyle/>
                  <a:p>
                    <a:r>
                      <a:rPr lang="en-US"/>
                      <a:t>Other</a:t>
                    </a:r>
                  </a:p>
                  <a:p>
                    <a:fld id="{23D7B756-275B-41DC-A903-2D4CDCB0ED5B}"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470F-4E78-BE12-63B515A3051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'2018'!$B$14:$D$14</c:f>
              <c:strCache>
                <c:ptCount val="3"/>
                <c:pt idx="0">
                  <c:v>Municipality</c:v>
                </c:pt>
                <c:pt idx="1">
                  <c:v>County</c:v>
                </c:pt>
                <c:pt idx="2">
                  <c:v>Other</c:v>
                </c:pt>
              </c:strCache>
            </c:strRef>
          </c:cat>
          <c:val>
            <c:numRef>
              <c:f>'2018'!$B$15:$D$15</c:f>
              <c:numCache>
                <c:formatCode>0.0%</c:formatCode>
                <c:ptCount val="3"/>
                <c:pt idx="0">
                  <c:v>0.38311015282875183</c:v>
                </c:pt>
                <c:pt idx="1">
                  <c:v>0.37168100774001928</c:v>
                </c:pt>
                <c:pt idx="2">
                  <c:v>0.24520883943122887</c:v>
                </c:pt>
              </c:numCache>
            </c:numRef>
          </c:val>
          <c:extLst>
            <c:ext xmlns:c16="http://schemas.microsoft.com/office/drawing/2014/chart" uri="{C3380CC4-5D6E-409C-BE32-E72D297353CC}">
              <c16:uniqueId val="{00000006-470F-4E78-BE12-63B515A3051B}"/>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County Library</a:t>
            </a:r>
            <a:r>
              <a:rPr lang="en-US" baseline="0"/>
              <a:t> Funding</a:t>
            </a:r>
          </a:p>
          <a:p>
            <a:pPr>
              <a:defRPr/>
            </a:pPr>
            <a:r>
              <a:rPr lang="en-US" baseline="0"/>
              <a:t>2000-2019</a:t>
            </a:r>
            <a:endParaRPr lang="en-US"/>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Sheet1!$A$4:$A$23</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Sheet1!$B$4:$B$23</c:f>
              <c:numCache>
                <c:formatCode>"$"#,##0</c:formatCode>
                <c:ptCount val="20"/>
                <c:pt idx="0">
                  <c:v>217518</c:v>
                </c:pt>
                <c:pt idx="1">
                  <c:v>231196</c:v>
                </c:pt>
                <c:pt idx="2">
                  <c:v>247757</c:v>
                </c:pt>
                <c:pt idx="3">
                  <c:v>253713</c:v>
                </c:pt>
                <c:pt idx="4">
                  <c:v>243006</c:v>
                </c:pt>
                <c:pt idx="5">
                  <c:v>254188</c:v>
                </c:pt>
                <c:pt idx="6">
                  <c:v>261780</c:v>
                </c:pt>
                <c:pt idx="7">
                  <c:v>261780</c:v>
                </c:pt>
                <c:pt idx="8">
                  <c:v>272251</c:v>
                </c:pt>
                <c:pt idx="9">
                  <c:v>272251</c:v>
                </c:pt>
                <c:pt idx="10">
                  <c:v>364516</c:v>
                </c:pt>
                <c:pt idx="11">
                  <c:v>372002</c:v>
                </c:pt>
                <c:pt idx="12">
                  <c:v>371594</c:v>
                </c:pt>
                <c:pt idx="13">
                  <c:v>503993</c:v>
                </c:pt>
                <c:pt idx="14">
                  <c:v>508144</c:v>
                </c:pt>
                <c:pt idx="15">
                  <c:v>482602</c:v>
                </c:pt>
                <c:pt idx="16">
                  <c:v>486728.74</c:v>
                </c:pt>
                <c:pt idx="17">
                  <c:v>516332</c:v>
                </c:pt>
                <c:pt idx="18">
                  <c:v>525147.37</c:v>
                </c:pt>
                <c:pt idx="19">
                  <c:v>525451</c:v>
                </c:pt>
              </c:numCache>
            </c:numRef>
          </c:val>
          <c:extLst>
            <c:ext xmlns:c16="http://schemas.microsoft.com/office/drawing/2014/chart" uri="{C3380CC4-5D6E-409C-BE32-E72D297353CC}">
              <c16:uniqueId val="{00000000-FE5C-46A9-9B4E-1DAD0E0492E0}"/>
            </c:ext>
          </c:extLst>
        </c:ser>
        <c:dLbls>
          <c:showLegendKey val="0"/>
          <c:showVal val="0"/>
          <c:showCatName val="0"/>
          <c:showSerName val="0"/>
          <c:showPercent val="0"/>
          <c:showBubbleSize val="0"/>
        </c:dLbls>
        <c:gapWidth val="150"/>
        <c:shape val="box"/>
        <c:axId val="368247280"/>
        <c:axId val="368246888"/>
        <c:axId val="0"/>
      </c:bar3DChart>
      <c:catAx>
        <c:axId val="368247280"/>
        <c:scaling>
          <c:orientation val="minMax"/>
        </c:scaling>
        <c:delete val="0"/>
        <c:axPos val="b"/>
        <c:numFmt formatCode="General" sourceLinked="1"/>
        <c:majorTickMark val="out"/>
        <c:minorTickMark val="none"/>
        <c:tickLblPos val="nextTo"/>
        <c:crossAx val="368246888"/>
        <c:crosses val="autoZero"/>
        <c:auto val="1"/>
        <c:lblAlgn val="ctr"/>
        <c:lblOffset val="100"/>
        <c:noMultiLvlLbl val="0"/>
      </c:catAx>
      <c:valAx>
        <c:axId val="368246888"/>
        <c:scaling>
          <c:orientation val="minMax"/>
          <c:max val="700000"/>
        </c:scaling>
        <c:delete val="0"/>
        <c:axPos val="l"/>
        <c:majorGridlines/>
        <c:numFmt formatCode="&quot;$&quot;#,##0" sourceLinked="1"/>
        <c:majorTickMark val="out"/>
        <c:minorTickMark val="none"/>
        <c:tickLblPos val="nextTo"/>
        <c:crossAx val="368247280"/>
        <c:crosses val="autoZero"/>
        <c:crossBetween val="between"/>
      </c:valAx>
    </c:plotArea>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4ED2F-7D42-41CF-A48A-5C9F3394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admkevin</dc:creator>
  <cp:keywords/>
  <cp:lastModifiedBy>Kevin Hamann</cp:lastModifiedBy>
  <cp:revision>6</cp:revision>
  <cp:lastPrinted>2019-06-12T12:26:00Z</cp:lastPrinted>
  <dcterms:created xsi:type="dcterms:W3CDTF">2019-07-09T12:14:00Z</dcterms:created>
  <dcterms:modified xsi:type="dcterms:W3CDTF">2019-08-26T11:59:00Z</dcterms:modified>
</cp:coreProperties>
</file>