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E26F" w14:textId="6A6DB3ED" w:rsidR="00BD073C" w:rsidRPr="006A6A01" w:rsidRDefault="001011FD" w:rsidP="00646B25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 w:rsidRPr="00340A6E">
        <w:rPr>
          <w:rStyle w:val="Strong"/>
          <w:rFonts w:ascii="Arial" w:hAnsi="Arial" w:cs="Arial"/>
          <w:b w:val="0"/>
          <w:sz w:val="20"/>
          <w:szCs w:val="20"/>
        </w:rPr>
        <w:t>AGENDA</w:t>
      </w:r>
      <w:r w:rsidR="008A48AC" w:rsidRPr="00340A6E">
        <w:rPr>
          <w:rFonts w:ascii="Arial" w:hAnsi="Arial" w:cs="Arial"/>
          <w:b/>
          <w:sz w:val="20"/>
          <w:szCs w:val="20"/>
        </w:rPr>
        <w:br/>
      </w:r>
      <w:r w:rsidR="00D46589" w:rsidRPr="006A6A01">
        <w:rPr>
          <w:rFonts w:ascii="Arial" w:hAnsi="Arial" w:cs="Arial"/>
          <w:sz w:val="20"/>
          <w:szCs w:val="20"/>
        </w:rPr>
        <w:t>WEDNES</w:t>
      </w:r>
      <w:r w:rsidR="005B7BC2" w:rsidRPr="006A6A01">
        <w:rPr>
          <w:rFonts w:ascii="Arial" w:hAnsi="Arial" w:cs="Arial"/>
          <w:sz w:val="20"/>
          <w:szCs w:val="20"/>
        </w:rPr>
        <w:t>D</w:t>
      </w:r>
      <w:r w:rsidR="00457FAF" w:rsidRPr="006A6A01">
        <w:rPr>
          <w:rFonts w:ascii="Arial" w:hAnsi="Arial" w:cs="Arial"/>
          <w:sz w:val="20"/>
          <w:szCs w:val="20"/>
        </w:rPr>
        <w:t>AY</w:t>
      </w:r>
      <w:r w:rsidR="00D676E4" w:rsidRPr="006A6A01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="006A6A01" w:rsidRPr="006A6A01">
        <w:rPr>
          <w:rStyle w:val="Strong"/>
          <w:rFonts w:ascii="Arial" w:hAnsi="Arial" w:cs="Arial"/>
          <w:b w:val="0"/>
          <w:sz w:val="20"/>
          <w:szCs w:val="20"/>
        </w:rPr>
        <w:t>AUGUST</w:t>
      </w:r>
      <w:r w:rsidR="00BD073C" w:rsidRPr="006A6A01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A6A01" w:rsidRPr="006A6A01">
        <w:rPr>
          <w:rStyle w:val="Strong"/>
          <w:rFonts w:ascii="Arial" w:hAnsi="Arial" w:cs="Arial"/>
          <w:b w:val="0"/>
          <w:sz w:val="20"/>
          <w:szCs w:val="20"/>
        </w:rPr>
        <w:t>13</w:t>
      </w:r>
      <w:r w:rsidR="00682E2D" w:rsidRPr="006A6A01">
        <w:rPr>
          <w:rStyle w:val="Strong"/>
          <w:rFonts w:ascii="Arial" w:hAnsi="Arial" w:cs="Arial"/>
          <w:b w:val="0"/>
          <w:sz w:val="20"/>
          <w:szCs w:val="20"/>
        </w:rPr>
        <w:t>, 202</w:t>
      </w:r>
      <w:r w:rsidR="00C0619A" w:rsidRPr="006A6A01">
        <w:rPr>
          <w:rStyle w:val="Strong"/>
          <w:rFonts w:ascii="Arial" w:hAnsi="Arial" w:cs="Arial"/>
          <w:b w:val="0"/>
          <w:sz w:val="20"/>
          <w:szCs w:val="20"/>
        </w:rPr>
        <w:t>5</w:t>
      </w:r>
      <w:r w:rsidR="00E97943" w:rsidRPr="006A6A01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A6A01" w:rsidRPr="006A6A01">
        <w:rPr>
          <w:rStyle w:val="Strong"/>
          <w:rFonts w:ascii="Arial" w:hAnsi="Arial" w:cs="Arial"/>
          <w:b w:val="0"/>
          <w:sz w:val="20"/>
          <w:szCs w:val="20"/>
        </w:rPr>
        <w:t>1</w:t>
      </w:r>
      <w:r w:rsidR="00E97943" w:rsidRPr="006A6A01">
        <w:rPr>
          <w:rStyle w:val="Strong"/>
          <w:rFonts w:ascii="Arial" w:hAnsi="Arial" w:cs="Arial"/>
          <w:b w:val="0"/>
          <w:sz w:val="20"/>
          <w:szCs w:val="20"/>
        </w:rPr>
        <w:t xml:space="preserve">:00 </w:t>
      </w:r>
      <w:r w:rsidR="006A6A01" w:rsidRPr="006A6A01">
        <w:rPr>
          <w:rStyle w:val="Strong"/>
          <w:rFonts w:ascii="Arial" w:hAnsi="Arial" w:cs="Arial"/>
          <w:b w:val="0"/>
          <w:sz w:val="20"/>
          <w:szCs w:val="20"/>
        </w:rPr>
        <w:t>P</w:t>
      </w:r>
      <w:r w:rsidR="00E97943" w:rsidRPr="006A6A01">
        <w:rPr>
          <w:rStyle w:val="Strong"/>
          <w:rFonts w:ascii="Arial" w:hAnsi="Arial" w:cs="Arial"/>
          <w:b w:val="0"/>
          <w:sz w:val="20"/>
          <w:szCs w:val="20"/>
        </w:rPr>
        <w:t>.M.</w:t>
      </w:r>
    </w:p>
    <w:p w14:paraId="7690E0E7" w14:textId="12599F4B" w:rsidR="006A6A01" w:rsidRPr="006A6A01" w:rsidRDefault="006A6A01" w:rsidP="00646B25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 w:rsidRPr="006A6A01">
        <w:rPr>
          <w:rStyle w:val="Strong"/>
          <w:rFonts w:ascii="Arial" w:hAnsi="Arial" w:cs="Arial"/>
          <w:b w:val="0"/>
          <w:sz w:val="20"/>
          <w:szCs w:val="20"/>
        </w:rPr>
        <w:t>PUBLIC HEARING</w:t>
      </w:r>
    </w:p>
    <w:p w14:paraId="32A3BF80" w14:textId="086C191A" w:rsidR="00646B25" w:rsidRPr="006A6A01" w:rsidRDefault="002074E9" w:rsidP="00646B25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 w:rsidRPr="006A6A01">
        <w:rPr>
          <w:rStyle w:val="Strong"/>
          <w:rFonts w:ascii="Arial" w:hAnsi="Arial" w:cs="Arial"/>
          <w:b w:val="0"/>
          <w:sz w:val="20"/>
          <w:szCs w:val="20"/>
        </w:rPr>
        <w:t xml:space="preserve">OCONTO COUNTY </w:t>
      </w:r>
      <w:r w:rsidR="005752ED" w:rsidRPr="006A6A01">
        <w:rPr>
          <w:rStyle w:val="Strong"/>
          <w:rFonts w:ascii="Arial" w:hAnsi="Arial" w:cs="Arial"/>
          <w:b w:val="0"/>
          <w:sz w:val="20"/>
          <w:szCs w:val="20"/>
        </w:rPr>
        <w:t>AGING ADVISORY COUNCIL</w:t>
      </w:r>
    </w:p>
    <w:p w14:paraId="79D6DFFF" w14:textId="51C8C067" w:rsidR="006A6A01" w:rsidRDefault="006A6A01" w:rsidP="00646B25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 w:rsidRPr="006A6A01">
        <w:rPr>
          <w:rStyle w:val="Strong"/>
          <w:rFonts w:ascii="Arial" w:hAnsi="Arial" w:cs="Arial"/>
          <w:b w:val="0"/>
          <w:sz w:val="20"/>
          <w:szCs w:val="20"/>
        </w:rPr>
        <w:t>OCONTO FALLS AREA SENIOR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CENTER DINING SITE</w:t>
      </w:r>
    </w:p>
    <w:p w14:paraId="56637A30" w14:textId="3220A624" w:rsidR="006A6A01" w:rsidRDefault="006A6A01" w:rsidP="00646B25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512 CALDWELL AVENUE, OCONTO FALLS, WI 54154</w:t>
      </w:r>
    </w:p>
    <w:p w14:paraId="4EF65D67" w14:textId="6FB2C7B2" w:rsidR="007C1C6B" w:rsidRPr="00402316" w:rsidRDefault="007C1C6B" w:rsidP="00646B25">
      <w:pPr>
        <w:jc w:val="center"/>
        <w:rPr>
          <w:rStyle w:val="Strong"/>
          <w:rFonts w:ascii="Arial" w:hAnsi="Arial" w:cs="Arial"/>
          <w:b w:val="0"/>
          <w:color w:val="0070C0"/>
          <w:sz w:val="20"/>
          <w:szCs w:val="20"/>
          <w:u w:val="single"/>
        </w:rPr>
      </w:pPr>
      <w:r w:rsidRPr="00402316">
        <w:rPr>
          <w:rStyle w:val="Strong"/>
          <w:rFonts w:ascii="Arial" w:hAnsi="Arial" w:cs="Arial"/>
          <w:b w:val="0"/>
          <w:color w:val="2F5496" w:themeColor="accent5" w:themeShade="BF"/>
          <w:sz w:val="20"/>
          <w:szCs w:val="20"/>
          <w:u w:val="single"/>
        </w:rPr>
        <w:t>www.</w:t>
      </w:r>
      <w:r w:rsidR="00963755">
        <w:rPr>
          <w:rStyle w:val="Strong"/>
          <w:rFonts w:ascii="Arial" w:hAnsi="Arial" w:cs="Arial"/>
          <w:b w:val="0"/>
          <w:color w:val="2F5496" w:themeColor="accent5" w:themeShade="BF"/>
          <w:sz w:val="20"/>
          <w:szCs w:val="20"/>
          <w:u w:val="single"/>
        </w:rPr>
        <w:t>ocontocountywi.gov</w:t>
      </w:r>
    </w:p>
    <w:p w14:paraId="5C6A1255" w14:textId="77777777" w:rsidR="001011FD" w:rsidRPr="00340A6E" w:rsidRDefault="001011FD" w:rsidP="0080600E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</w:p>
    <w:p w14:paraId="6C4E1F84" w14:textId="77777777" w:rsidR="003F5B92" w:rsidRPr="00340A6E" w:rsidRDefault="003F5B92" w:rsidP="0080600E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</w:p>
    <w:p w14:paraId="0C1C0697" w14:textId="448C9EB6" w:rsidR="00D676E4" w:rsidRPr="00340A6E" w:rsidRDefault="00D676E4" w:rsidP="00C617E7">
      <w:pPr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 xml:space="preserve">This is an open meeting of </w:t>
      </w:r>
      <w:r w:rsidR="00A87AAC" w:rsidRPr="00340A6E">
        <w:rPr>
          <w:rFonts w:ascii="Arial" w:hAnsi="Arial" w:cs="Arial"/>
          <w:sz w:val="20"/>
          <w:szCs w:val="20"/>
        </w:rPr>
        <w:t xml:space="preserve">the Oconto County </w:t>
      </w:r>
      <w:r w:rsidR="002E7D73">
        <w:rPr>
          <w:rFonts w:ascii="Arial" w:hAnsi="Arial" w:cs="Arial"/>
          <w:sz w:val="20"/>
          <w:szCs w:val="20"/>
        </w:rPr>
        <w:t>Aging Advisory Council</w:t>
      </w:r>
      <w:r w:rsidRPr="00340A6E">
        <w:rPr>
          <w:rFonts w:ascii="Arial" w:hAnsi="Arial" w:cs="Arial"/>
          <w:sz w:val="20"/>
          <w:szCs w:val="20"/>
        </w:rPr>
        <w:t>.  Notice of this meeting was given to the public at least twenty-four hours prior to the meeting by forwarding the complete agenda to the newspapers and to all news media who have requested the same</w:t>
      </w:r>
      <w:r w:rsidR="00D04150" w:rsidRPr="00340A6E">
        <w:rPr>
          <w:rFonts w:ascii="Arial" w:hAnsi="Arial" w:cs="Arial"/>
          <w:sz w:val="20"/>
          <w:szCs w:val="20"/>
        </w:rPr>
        <w:t>,</w:t>
      </w:r>
      <w:r w:rsidRPr="00340A6E">
        <w:rPr>
          <w:rFonts w:ascii="Arial" w:hAnsi="Arial" w:cs="Arial"/>
          <w:sz w:val="20"/>
          <w:szCs w:val="20"/>
        </w:rPr>
        <w:t xml:space="preserve"> as well as by posting.  Copies of the complete agenda were available for inspection at the Office of the County Clerk and from the County’s website</w:t>
      </w:r>
      <w:r w:rsidR="002E7D7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D06A0" w:rsidRPr="009F7F87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  <w:r w:rsidR="002E7D73">
        <w:rPr>
          <w:rFonts w:ascii="Arial" w:hAnsi="Arial" w:cs="Arial"/>
          <w:sz w:val="20"/>
          <w:szCs w:val="20"/>
        </w:rPr>
        <w:t xml:space="preserve"> </w:t>
      </w:r>
    </w:p>
    <w:p w14:paraId="2A35773E" w14:textId="77777777" w:rsidR="00C617E7" w:rsidRPr="00340A6E" w:rsidRDefault="00C617E7" w:rsidP="00C617E7">
      <w:pPr>
        <w:rPr>
          <w:rFonts w:ascii="Arial" w:hAnsi="Arial" w:cs="Arial"/>
          <w:sz w:val="20"/>
          <w:szCs w:val="20"/>
        </w:rPr>
      </w:pPr>
    </w:p>
    <w:p w14:paraId="15CE3BBF" w14:textId="0ED1EC33" w:rsidR="00801E0E" w:rsidRPr="00801E0E" w:rsidRDefault="00E070DE" w:rsidP="00801E0E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A12926">
        <w:rPr>
          <w:rFonts w:ascii="Arial" w:hAnsi="Arial" w:cs="Arial"/>
          <w:sz w:val="20"/>
          <w:szCs w:val="20"/>
        </w:rPr>
        <w:t>Call Meeting to Order</w:t>
      </w:r>
    </w:p>
    <w:p w14:paraId="20C66ACC" w14:textId="77777777" w:rsidR="00DB7396" w:rsidRPr="00A12926" w:rsidRDefault="003A747E" w:rsidP="00E070DE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A12926">
        <w:rPr>
          <w:rFonts w:ascii="Arial" w:hAnsi="Arial" w:cs="Arial"/>
          <w:sz w:val="20"/>
          <w:szCs w:val="20"/>
        </w:rPr>
        <w:t>Statement of County Mission and Vision</w:t>
      </w:r>
    </w:p>
    <w:p w14:paraId="3597667B" w14:textId="48FCDA01" w:rsidR="00E070DE" w:rsidRPr="002D06A0" w:rsidRDefault="00DB7396" w:rsidP="002D06A0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A12926">
        <w:rPr>
          <w:rFonts w:ascii="Arial" w:hAnsi="Arial" w:cs="Arial"/>
          <w:sz w:val="20"/>
          <w:szCs w:val="20"/>
        </w:rPr>
        <w:t>Approval of Agenda</w:t>
      </w:r>
      <w:r w:rsidRPr="00A12926">
        <w:rPr>
          <w:rFonts w:ascii="Arial" w:hAnsi="Arial" w:cs="Arial"/>
          <w:sz w:val="20"/>
          <w:szCs w:val="20"/>
        </w:rPr>
        <w:br/>
        <w:t>3.1.  Changes in Sequence</w:t>
      </w:r>
      <w:r w:rsidRPr="00A12926">
        <w:rPr>
          <w:rFonts w:ascii="Arial" w:hAnsi="Arial" w:cs="Arial"/>
          <w:sz w:val="20"/>
          <w:szCs w:val="20"/>
        </w:rPr>
        <w:br/>
        <w:t>3</w:t>
      </w:r>
      <w:r w:rsidR="008637C7" w:rsidRPr="00A12926">
        <w:rPr>
          <w:rFonts w:ascii="Arial" w:hAnsi="Arial" w:cs="Arial"/>
          <w:sz w:val="20"/>
          <w:szCs w:val="20"/>
        </w:rPr>
        <w:t>.2</w:t>
      </w:r>
      <w:r w:rsidR="00E070DE" w:rsidRPr="00A12926">
        <w:rPr>
          <w:rFonts w:ascii="Arial" w:hAnsi="Arial" w:cs="Arial"/>
          <w:sz w:val="20"/>
          <w:szCs w:val="20"/>
        </w:rPr>
        <w:t>.  Removal of Items</w:t>
      </w:r>
    </w:p>
    <w:p w14:paraId="5DBBB61A" w14:textId="334337C0" w:rsidR="00B53DE5" w:rsidRPr="003716D5" w:rsidRDefault="00F270EA" w:rsidP="00920193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3716D5">
        <w:rPr>
          <w:rFonts w:ascii="Arial" w:hAnsi="Arial" w:cs="Arial"/>
          <w:sz w:val="20"/>
          <w:szCs w:val="20"/>
        </w:rPr>
        <w:t>Introductions</w:t>
      </w:r>
    </w:p>
    <w:p w14:paraId="2C357201" w14:textId="7142985A" w:rsidR="00801E0E" w:rsidRDefault="00801E0E" w:rsidP="00013E1C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Overview of the 2025-2027 Aging Plan Draft (Enc.)</w:t>
      </w:r>
    </w:p>
    <w:p w14:paraId="3CA848F4" w14:textId="69BC5FA5" w:rsidR="00897C2D" w:rsidRPr="00013E1C" w:rsidRDefault="00F270EA" w:rsidP="00013E1C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3716D5">
        <w:rPr>
          <w:rFonts w:ascii="Arial" w:hAnsi="Arial" w:cs="Arial"/>
          <w:sz w:val="20"/>
          <w:szCs w:val="20"/>
        </w:rPr>
        <w:t>Discussion Involving Public Input Regarding the 2025-2027 Aging Plan</w:t>
      </w:r>
      <w:r w:rsidR="000D531A">
        <w:rPr>
          <w:rFonts w:ascii="Arial" w:hAnsi="Arial" w:cs="Arial"/>
          <w:sz w:val="20"/>
          <w:szCs w:val="20"/>
        </w:rPr>
        <w:t xml:space="preserve"> Draft</w:t>
      </w:r>
      <w:r w:rsidR="00795269">
        <w:rPr>
          <w:rFonts w:ascii="Arial" w:hAnsi="Arial" w:cs="Arial"/>
          <w:sz w:val="20"/>
          <w:szCs w:val="20"/>
        </w:rPr>
        <w:t xml:space="preserve"> </w:t>
      </w:r>
    </w:p>
    <w:p w14:paraId="461872EF" w14:textId="146DF0AB" w:rsidR="00E82496" w:rsidRPr="003716D5" w:rsidRDefault="00E070DE" w:rsidP="005752ED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 w:rsidRPr="003716D5">
        <w:rPr>
          <w:rFonts w:ascii="Arial" w:hAnsi="Arial" w:cs="Arial"/>
          <w:sz w:val="20"/>
          <w:szCs w:val="20"/>
        </w:rPr>
        <w:t>A</w:t>
      </w:r>
      <w:r w:rsidR="00C96A1A" w:rsidRPr="003716D5">
        <w:rPr>
          <w:rFonts w:ascii="Arial" w:hAnsi="Arial" w:cs="Arial"/>
          <w:sz w:val="20"/>
          <w:szCs w:val="20"/>
        </w:rPr>
        <w:t xml:space="preserve">dditional Program Announcements/Comments </w:t>
      </w:r>
      <w:r w:rsidRPr="003716D5">
        <w:rPr>
          <w:rFonts w:ascii="Arial" w:hAnsi="Arial" w:cs="Arial"/>
          <w:sz w:val="20"/>
          <w:szCs w:val="20"/>
        </w:rPr>
        <w:t>(no action to be taken)</w:t>
      </w:r>
    </w:p>
    <w:p w14:paraId="66091683" w14:textId="77777777" w:rsidR="00E070DE" w:rsidRDefault="00E070DE" w:rsidP="00E070DE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Next Meeting Date(s)</w:t>
      </w:r>
    </w:p>
    <w:p w14:paraId="05B17CBB" w14:textId="77777777" w:rsidR="00E070DE" w:rsidRDefault="00E070DE" w:rsidP="00E070DE">
      <w:pPr>
        <w:numPr>
          <w:ilvl w:val="0"/>
          <w:numId w:val="23"/>
        </w:numPr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Adjournment</w:t>
      </w:r>
    </w:p>
    <w:p w14:paraId="050ABCF2" w14:textId="77777777" w:rsidR="00384B63" w:rsidRPr="00340A6E" w:rsidRDefault="00384B63" w:rsidP="00C617E7">
      <w:pPr>
        <w:rPr>
          <w:rFonts w:ascii="Arial" w:hAnsi="Arial" w:cs="Arial"/>
          <w:sz w:val="20"/>
          <w:szCs w:val="20"/>
        </w:rPr>
      </w:pPr>
    </w:p>
    <w:p w14:paraId="07FF4D6F" w14:textId="78F8F7DC" w:rsidR="008B31DF" w:rsidRPr="00340A6E" w:rsidRDefault="008B31DF" w:rsidP="00C617E7">
      <w:pPr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>Any person wishing to attend the meeting who requires special accommodation because of a disability should contact the Oconto County Clerk’s office at 920-834-6800 at least 24 hours before the meeting begins</w:t>
      </w:r>
      <w:r w:rsidR="0090283D" w:rsidRPr="00340A6E">
        <w:rPr>
          <w:rFonts w:ascii="Arial" w:hAnsi="Arial" w:cs="Arial"/>
          <w:sz w:val="20"/>
          <w:szCs w:val="20"/>
        </w:rPr>
        <w:t>,</w:t>
      </w:r>
      <w:r w:rsidRPr="00340A6E">
        <w:rPr>
          <w:rFonts w:ascii="Arial" w:hAnsi="Arial" w:cs="Arial"/>
          <w:sz w:val="20"/>
          <w:szCs w:val="20"/>
        </w:rPr>
        <w:t xml:space="preserve"> so appropriate accommodations can be </w:t>
      </w:r>
      <w:r w:rsidR="00AD0553" w:rsidRPr="00340A6E">
        <w:rPr>
          <w:rFonts w:ascii="Arial" w:hAnsi="Arial" w:cs="Arial"/>
          <w:sz w:val="20"/>
          <w:szCs w:val="20"/>
        </w:rPr>
        <w:t>arranged</w:t>
      </w:r>
      <w:r w:rsidRPr="00340A6E">
        <w:rPr>
          <w:rFonts w:ascii="Arial" w:hAnsi="Arial" w:cs="Arial"/>
          <w:sz w:val="20"/>
          <w:szCs w:val="20"/>
        </w:rPr>
        <w:t xml:space="preserve">.  </w:t>
      </w:r>
    </w:p>
    <w:p w14:paraId="684A53AB" w14:textId="77777777" w:rsidR="008B31DF" w:rsidRPr="00340A6E" w:rsidRDefault="008B31DF" w:rsidP="00C617E7">
      <w:pPr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ab/>
      </w:r>
    </w:p>
    <w:p w14:paraId="0678B7BE" w14:textId="77777777" w:rsidR="00DF5262" w:rsidRPr="00340A6E" w:rsidRDefault="008B31DF" w:rsidP="00DF5262">
      <w:pPr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>Persons who are members of another governmental body but who are not members of this committee may attend this meeting.  Their attendance could result in a quorum of another governmental body being present.  Such a quorum is unintended</w:t>
      </w:r>
      <w:r w:rsidR="00EA458B" w:rsidRPr="00340A6E">
        <w:rPr>
          <w:rFonts w:ascii="Arial" w:hAnsi="Arial" w:cs="Arial"/>
          <w:sz w:val="20"/>
          <w:szCs w:val="20"/>
        </w:rPr>
        <w:t>,</w:t>
      </w:r>
      <w:r w:rsidRPr="00340A6E">
        <w:rPr>
          <w:rFonts w:ascii="Arial" w:hAnsi="Arial" w:cs="Arial"/>
          <w:sz w:val="20"/>
          <w:szCs w:val="20"/>
        </w:rPr>
        <w:t xml:space="preserve"> and they are not meeting to exercise the authority, duties, or responsibilities of any other governmental body. </w:t>
      </w:r>
    </w:p>
    <w:p w14:paraId="602DA7B9" w14:textId="77777777" w:rsidR="008B31DF" w:rsidRPr="00340A6E" w:rsidRDefault="008B31DF" w:rsidP="00C617E7">
      <w:pPr>
        <w:rPr>
          <w:rFonts w:ascii="Arial" w:hAnsi="Arial" w:cs="Arial"/>
          <w:sz w:val="20"/>
          <w:szCs w:val="20"/>
        </w:rPr>
      </w:pPr>
    </w:p>
    <w:p w14:paraId="52884AC8" w14:textId="73278EAA" w:rsidR="005D2111" w:rsidRDefault="00F16C6C" w:rsidP="00385B08">
      <w:pPr>
        <w:ind w:left="360" w:hanging="360"/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>c</w:t>
      </w:r>
      <w:r w:rsidR="00DD7727" w:rsidRPr="00340A6E">
        <w:rPr>
          <w:rFonts w:ascii="Arial" w:hAnsi="Arial" w:cs="Arial"/>
          <w:sz w:val="20"/>
          <w:szCs w:val="20"/>
        </w:rPr>
        <w:t xml:space="preserve">c:  </w:t>
      </w:r>
      <w:r w:rsidR="005D2111" w:rsidRPr="006243AE">
        <w:rPr>
          <w:rFonts w:ascii="Arial" w:hAnsi="Arial" w:cs="Arial"/>
          <w:sz w:val="20"/>
          <w:szCs w:val="20"/>
        </w:rPr>
        <w:t>Committee</w:t>
      </w:r>
      <w:r w:rsidR="00611E31" w:rsidRPr="006243AE">
        <w:rPr>
          <w:rFonts w:ascii="Arial" w:hAnsi="Arial" w:cs="Arial"/>
          <w:sz w:val="20"/>
          <w:szCs w:val="20"/>
        </w:rPr>
        <w:t xml:space="preserve"> </w:t>
      </w:r>
      <w:r w:rsidR="005D2111" w:rsidRPr="006243AE">
        <w:rPr>
          <w:rFonts w:ascii="Arial" w:hAnsi="Arial" w:cs="Arial"/>
          <w:sz w:val="20"/>
          <w:szCs w:val="20"/>
        </w:rPr>
        <w:t>(FTP); County Administrator, Corporation Counsel,</w:t>
      </w:r>
      <w:r w:rsidR="006243AE" w:rsidRPr="006243AE">
        <w:rPr>
          <w:rFonts w:ascii="Arial" w:hAnsi="Arial" w:cs="Arial"/>
          <w:sz w:val="20"/>
          <w:szCs w:val="20"/>
        </w:rPr>
        <w:t xml:space="preserve"> Human Resource Director,</w:t>
      </w:r>
      <w:r w:rsidR="005D2111" w:rsidRPr="00A37D26">
        <w:rPr>
          <w:rFonts w:ascii="Arial" w:hAnsi="Arial" w:cs="Arial"/>
          <w:sz w:val="20"/>
          <w:szCs w:val="20"/>
        </w:rPr>
        <w:t xml:space="preserve"> County Website</w:t>
      </w:r>
      <w:r w:rsidR="004863F5">
        <w:rPr>
          <w:rFonts w:ascii="Arial" w:hAnsi="Arial" w:cs="Arial"/>
          <w:sz w:val="20"/>
          <w:szCs w:val="20"/>
        </w:rPr>
        <w:t>,</w:t>
      </w:r>
      <w:r w:rsidR="005D2111" w:rsidRPr="00A37D26">
        <w:rPr>
          <w:rFonts w:ascii="Arial" w:hAnsi="Arial" w:cs="Arial"/>
          <w:sz w:val="20"/>
          <w:szCs w:val="20"/>
        </w:rPr>
        <w:t xml:space="preserve"> Central File, Official Posting Location (Physical Copy)</w:t>
      </w:r>
      <w:r w:rsidR="00756F8D" w:rsidRPr="00340A6E">
        <w:rPr>
          <w:rFonts w:ascii="Arial" w:hAnsi="Arial" w:cs="Arial"/>
          <w:sz w:val="20"/>
          <w:szCs w:val="20"/>
        </w:rPr>
        <w:t xml:space="preserve">                </w:t>
      </w:r>
    </w:p>
    <w:p w14:paraId="51A9CE0C" w14:textId="77777777" w:rsidR="00756F8D" w:rsidRPr="00340A6E" w:rsidRDefault="00756F8D" w:rsidP="00385B08">
      <w:pPr>
        <w:ind w:left="360" w:hanging="360"/>
        <w:rPr>
          <w:rFonts w:ascii="Arial" w:hAnsi="Arial" w:cs="Arial"/>
          <w:sz w:val="20"/>
          <w:szCs w:val="20"/>
        </w:rPr>
      </w:pPr>
      <w:r w:rsidRPr="00340A6E">
        <w:rPr>
          <w:rFonts w:ascii="Arial" w:hAnsi="Arial" w:cs="Arial"/>
          <w:sz w:val="20"/>
          <w:szCs w:val="20"/>
        </w:rPr>
        <w:t xml:space="preserve">    </w:t>
      </w:r>
    </w:p>
    <w:p w14:paraId="7A5271B5" w14:textId="4880F467" w:rsidR="00E21043" w:rsidRDefault="00F27707" w:rsidP="00E210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wsd</w:t>
      </w:r>
      <w:r w:rsidR="00CC39AB" w:rsidRPr="00206E52">
        <w:rPr>
          <w:rFonts w:ascii="Arial" w:hAnsi="Arial" w:cs="Arial"/>
          <w:sz w:val="20"/>
          <w:szCs w:val="20"/>
        </w:rPr>
        <w:t>/</w:t>
      </w:r>
      <w:r w:rsidR="003A73A5" w:rsidRPr="00206E52">
        <w:rPr>
          <w:rFonts w:ascii="Arial" w:hAnsi="Arial" w:cs="Arial"/>
          <w:sz w:val="20"/>
          <w:szCs w:val="20"/>
        </w:rPr>
        <w:t xml:space="preserve">Date </w:t>
      </w:r>
      <w:r w:rsidR="003A73A5" w:rsidRPr="00801E0E">
        <w:rPr>
          <w:rFonts w:ascii="Arial" w:hAnsi="Arial" w:cs="Arial"/>
          <w:sz w:val="20"/>
          <w:szCs w:val="20"/>
        </w:rPr>
        <w:t>Posted:</w:t>
      </w:r>
      <w:r w:rsidR="00377DD0" w:rsidRPr="00801E0E">
        <w:rPr>
          <w:rFonts w:ascii="Arial" w:hAnsi="Arial" w:cs="Arial"/>
          <w:sz w:val="20"/>
          <w:szCs w:val="20"/>
        </w:rPr>
        <w:t xml:space="preserve">  </w:t>
      </w:r>
      <w:r w:rsidR="000D60CA" w:rsidRPr="00801E0E">
        <w:rPr>
          <w:rFonts w:ascii="Arial" w:hAnsi="Arial" w:cs="Arial"/>
          <w:sz w:val="20"/>
          <w:szCs w:val="20"/>
        </w:rPr>
        <w:t>8</w:t>
      </w:r>
      <w:r w:rsidR="0010252E" w:rsidRPr="00801E0E">
        <w:rPr>
          <w:rFonts w:ascii="Arial" w:hAnsi="Arial" w:cs="Arial"/>
          <w:sz w:val="20"/>
          <w:szCs w:val="20"/>
        </w:rPr>
        <w:t>-</w:t>
      </w:r>
      <w:r w:rsidR="000D60CA" w:rsidRPr="00801E0E">
        <w:rPr>
          <w:rFonts w:ascii="Arial" w:hAnsi="Arial" w:cs="Arial"/>
          <w:sz w:val="20"/>
          <w:szCs w:val="20"/>
        </w:rPr>
        <w:t>6</w:t>
      </w:r>
      <w:r w:rsidR="00367EE0" w:rsidRPr="00801E0E">
        <w:rPr>
          <w:rFonts w:ascii="Arial" w:hAnsi="Arial" w:cs="Arial"/>
          <w:sz w:val="20"/>
          <w:szCs w:val="20"/>
        </w:rPr>
        <w:t>-</w:t>
      </w:r>
      <w:r w:rsidR="00C723D5" w:rsidRPr="00801E0E">
        <w:rPr>
          <w:rFonts w:ascii="Arial" w:hAnsi="Arial" w:cs="Arial"/>
          <w:sz w:val="20"/>
          <w:szCs w:val="20"/>
        </w:rPr>
        <w:t>202</w:t>
      </w:r>
      <w:r w:rsidR="0075377F" w:rsidRPr="00801E0E">
        <w:rPr>
          <w:rFonts w:ascii="Arial" w:hAnsi="Arial" w:cs="Arial"/>
          <w:sz w:val="20"/>
          <w:szCs w:val="20"/>
        </w:rPr>
        <w:t>4</w:t>
      </w:r>
    </w:p>
    <w:p w14:paraId="47E1144E" w14:textId="77777777" w:rsidR="00ED1219" w:rsidRDefault="00ED1219" w:rsidP="00E21043">
      <w:pPr>
        <w:rPr>
          <w:rFonts w:ascii="Arial" w:hAnsi="Arial" w:cs="Arial"/>
          <w:sz w:val="20"/>
          <w:szCs w:val="20"/>
        </w:rPr>
      </w:pPr>
    </w:p>
    <w:p w14:paraId="20D4CF60" w14:textId="77777777" w:rsidR="00ED1219" w:rsidRDefault="00ED1219" w:rsidP="00E21043">
      <w:pPr>
        <w:rPr>
          <w:rFonts w:ascii="Arial" w:hAnsi="Arial" w:cs="Arial"/>
          <w:sz w:val="20"/>
          <w:szCs w:val="20"/>
        </w:rPr>
      </w:pPr>
    </w:p>
    <w:p w14:paraId="0B323258" w14:textId="77777777" w:rsidR="00ED1219" w:rsidRDefault="00ED1219" w:rsidP="00E21043">
      <w:pPr>
        <w:rPr>
          <w:rFonts w:ascii="Arial" w:hAnsi="Arial" w:cs="Arial"/>
          <w:sz w:val="20"/>
          <w:szCs w:val="20"/>
        </w:rPr>
      </w:pPr>
    </w:p>
    <w:p w14:paraId="1FC20F3F" w14:textId="77777777" w:rsidR="00ED1219" w:rsidRDefault="00ED1219" w:rsidP="00E21043">
      <w:pPr>
        <w:rPr>
          <w:rFonts w:ascii="Arial" w:hAnsi="Arial" w:cs="Arial"/>
          <w:sz w:val="20"/>
          <w:szCs w:val="20"/>
        </w:rPr>
      </w:pPr>
    </w:p>
    <w:p w14:paraId="72CF9CFB" w14:textId="77777777" w:rsidR="00ED1219" w:rsidRDefault="00ED1219" w:rsidP="00E21043">
      <w:pPr>
        <w:rPr>
          <w:rFonts w:ascii="Arial" w:hAnsi="Arial" w:cs="Arial"/>
          <w:sz w:val="20"/>
          <w:szCs w:val="20"/>
        </w:rPr>
      </w:pPr>
    </w:p>
    <w:p w14:paraId="21C632C2" w14:textId="77777777" w:rsidR="00ED1219" w:rsidRPr="00402316" w:rsidRDefault="00ED1219" w:rsidP="00E21043">
      <w:pPr>
        <w:rPr>
          <w:rFonts w:ascii="Arial" w:hAnsi="Arial" w:cs="Arial"/>
          <w:color w:val="2F5496" w:themeColor="accent5" w:themeShade="BF"/>
          <w:sz w:val="20"/>
          <w:szCs w:val="20"/>
        </w:rPr>
      </w:pPr>
      <w:r w:rsidRPr="00402316">
        <w:rPr>
          <w:rFonts w:ascii="Arial" w:hAnsi="Arial" w:cs="Arial"/>
          <w:color w:val="2F5496" w:themeColor="accent5" w:themeShade="BF"/>
          <w:sz w:val="20"/>
          <w:szCs w:val="20"/>
        </w:rPr>
        <w:t>MISSION:  To responsibly serve, support, and protect the people and places throughout our community.</w:t>
      </w:r>
    </w:p>
    <w:p w14:paraId="4B9613C5" w14:textId="77777777" w:rsidR="00ED1219" w:rsidRPr="00402316" w:rsidRDefault="00ED1219" w:rsidP="00E21043">
      <w:pPr>
        <w:rPr>
          <w:rFonts w:ascii="Arial" w:hAnsi="Arial" w:cs="Arial"/>
          <w:color w:val="2F5496" w:themeColor="accent5" w:themeShade="BF"/>
          <w:sz w:val="20"/>
          <w:szCs w:val="20"/>
        </w:rPr>
      </w:pPr>
      <w:r w:rsidRPr="00402316">
        <w:rPr>
          <w:rFonts w:ascii="Arial" w:hAnsi="Arial" w:cs="Arial"/>
          <w:color w:val="2F5496" w:themeColor="accent5" w:themeShade="BF"/>
          <w:sz w:val="20"/>
          <w:szCs w:val="20"/>
        </w:rPr>
        <w:t>VISION: An empowered community where safety, sustainability, and well-being are enhanced by our work.</w:t>
      </w:r>
    </w:p>
    <w:sectPr w:rsidR="00ED1219" w:rsidRPr="00402316" w:rsidSect="00ED1219">
      <w:head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2921" w14:textId="77777777" w:rsidR="004F054B" w:rsidRDefault="004F054B" w:rsidP="003074AA">
      <w:r>
        <w:separator/>
      </w:r>
    </w:p>
  </w:endnote>
  <w:endnote w:type="continuationSeparator" w:id="0">
    <w:p w14:paraId="7718D59E" w14:textId="77777777" w:rsidR="004F054B" w:rsidRDefault="004F054B" w:rsidP="0030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C2D5" w14:textId="77777777" w:rsidR="004F054B" w:rsidRDefault="004F054B" w:rsidP="003074AA">
      <w:r>
        <w:separator/>
      </w:r>
    </w:p>
  </w:footnote>
  <w:footnote w:type="continuationSeparator" w:id="0">
    <w:p w14:paraId="62124DE4" w14:textId="77777777" w:rsidR="004F054B" w:rsidRDefault="004F054B" w:rsidP="0030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2DA" w14:textId="77777777" w:rsidR="00F40DA8" w:rsidRPr="00F40DA8" w:rsidRDefault="00DE4197" w:rsidP="00F40DA8">
    <w:pPr>
      <w:pStyle w:val="Header"/>
      <w:jc w:val="right"/>
      <w:rPr>
        <w:sz w:val="40"/>
        <w:szCs w:val="40"/>
      </w:rPr>
    </w:pPr>
    <w:r>
      <w:rPr>
        <w:rFonts w:ascii="Arial" w:hAnsi="Arial" w:cs="Arial"/>
        <w:b/>
        <w:color w:val="FF0000"/>
        <w:sz w:val="40"/>
        <w:szCs w:val="40"/>
      </w:rPr>
      <w:t xml:space="preserve"> </w:t>
    </w:r>
  </w:p>
  <w:p w14:paraId="2353B346" w14:textId="77777777" w:rsidR="00F40DA8" w:rsidRDefault="00F40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B0E5E"/>
    <w:multiLevelType w:val="hybridMultilevel"/>
    <w:tmpl w:val="A040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A323F69"/>
    <w:multiLevelType w:val="multilevel"/>
    <w:tmpl w:val="A7063A1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A455765"/>
    <w:multiLevelType w:val="hybridMultilevel"/>
    <w:tmpl w:val="0F82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D65477"/>
    <w:multiLevelType w:val="hybridMultilevel"/>
    <w:tmpl w:val="9B663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784ECC"/>
    <w:multiLevelType w:val="hybridMultilevel"/>
    <w:tmpl w:val="A040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B246C73"/>
    <w:multiLevelType w:val="multilevel"/>
    <w:tmpl w:val="A7063A1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4060850">
    <w:abstractNumId w:val="19"/>
  </w:num>
  <w:num w:numId="2" w16cid:durableId="82070637">
    <w:abstractNumId w:val="1"/>
  </w:num>
  <w:num w:numId="3" w16cid:durableId="1347173070">
    <w:abstractNumId w:val="3"/>
  </w:num>
  <w:num w:numId="4" w16cid:durableId="1777403198">
    <w:abstractNumId w:val="5"/>
  </w:num>
  <w:num w:numId="5" w16cid:durableId="1032337791">
    <w:abstractNumId w:val="13"/>
  </w:num>
  <w:num w:numId="6" w16cid:durableId="597249361">
    <w:abstractNumId w:val="11"/>
  </w:num>
  <w:num w:numId="7" w16cid:durableId="1236893374">
    <w:abstractNumId w:val="7"/>
  </w:num>
  <w:num w:numId="8" w16cid:durableId="724525323">
    <w:abstractNumId w:val="15"/>
  </w:num>
  <w:num w:numId="9" w16cid:durableId="1503155425">
    <w:abstractNumId w:val="18"/>
  </w:num>
  <w:num w:numId="10" w16cid:durableId="1605267316">
    <w:abstractNumId w:val="17"/>
  </w:num>
  <w:num w:numId="11" w16cid:durableId="1047294844">
    <w:abstractNumId w:val="2"/>
  </w:num>
  <w:num w:numId="12" w16cid:durableId="8533026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8148439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226199">
    <w:abstractNumId w:val="20"/>
  </w:num>
  <w:num w:numId="15" w16cid:durableId="1013874076">
    <w:abstractNumId w:val="0"/>
  </w:num>
  <w:num w:numId="16" w16cid:durableId="1074281780">
    <w:abstractNumId w:val="10"/>
  </w:num>
  <w:num w:numId="17" w16cid:durableId="463698716">
    <w:abstractNumId w:val="9"/>
  </w:num>
  <w:num w:numId="18" w16cid:durableId="578246539">
    <w:abstractNumId w:val="8"/>
  </w:num>
  <w:num w:numId="19" w16cid:durableId="1056197881">
    <w:abstractNumId w:val="4"/>
  </w:num>
  <w:num w:numId="20" w16cid:durableId="1696346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5044623">
    <w:abstractNumId w:val="16"/>
  </w:num>
  <w:num w:numId="22" w16cid:durableId="247929585">
    <w:abstractNumId w:val="14"/>
  </w:num>
  <w:num w:numId="23" w16cid:durableId="960646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8AC"/>
    <w:rsid w:val="00001DB8"/>
    <w:rsid w:val="00002270"/>
    <w:rsid w:val="00007351"/>
    <w:rsid w:val="00010508"/>
    <w:rsid w:val="00011170"/>
    <w:rsid w:val="00013A5E"/>
    <w:rsid w:val="00013E1C"/>
    <w:rsid w:val="0001746A"/>
    <w:rsid w:val="000177F1"/>
    <w:rsid w:val="000202A6"/>
    <w:rsid w:val="00020B6A"/>
    <w:rsid w:val="00020C09"/>
    <w:rsid w:val="000235D4"/>
    <w:rsid w:val="00024569"/>
    <w:rsid w:val="000246F5"/>
    <w:rsid w:val="0002480E"/>
    <w:rsid w:val="00025C8D"/>
    <w:rsid w:val="00042457"/>
    <w:rsid w:val="00043524"/>
    <w:rsid w:val="00044EE2"/>
    <w:rsid w:val="00050B1C"/>
    <w:rsid w:val="00052E24"/>
    <w:rsid w:val="00053CF9"/>
    <w:rsid w:val="000552A1"/>
    <w:rsid w:val="00062F8D"/>
    <w:rsid w:val="00066390"/>
    <w:rsid w:val="00076539"/>
    <w:rsid w:val="000871DA"/>
    <w:rsid w:val="00097CD3"/>
    <w:rsid w:val="000A65DD"/>
    <w:rsid w:val="000B03BD"/>
    <w:rsid w:val="000B15B5"/>
    <w:rsid w:val="000B310A"/>
    <w:rsid w:val="000B5823"/>
    <w:rsid w:val="000B688D"/>
    <w:rsid w:val="000B76E3"/>
    <w:rsid w:val="000C3543"/>
    <w:rsid w:val="000C4AEA"/>
    <w:rsid w:val="000D10FD"/>
    <w:rsid w:val="000D1EC0"/>
    <w:rsid w:val="000D2035"/>
    <w:rsid w:val="000D4178"/>
    <w:rsid w:val="000D531A"/>
    <w:rsid w:val="000D60CA"/>
    <w:rsid w:val="000D6B03"/>
    <w:rsid w:val="000E28C1"/>
    <w:rsid w:val="000F34E4"/>
    <w:rsid w:val="000F390B"/>
    <w:rsid w:val="000F46FF"/>
    <w:rsid w:val="000F5719"/>
    <w:rsid w:val="001011FD"/>
    <w:rsid w:val="00102113"/>
    <w:rsid w:val="0010252E"/>
    <w:rsid w:val="00102B89"/>
    <w:rsid w:val="001134C3"/>
    <w:rsid w:val="00113DCF"/>
    <w:rsid w:val="001157FA"/>
    <w:rsid w:val="001174B8"/>
    <w:rsid w:val="001206E5"/>
    <w:rsid w:val="001214BA"/>
    <w:rsid w:val="00123ECC"/>
    <w:rsid w:val="00127938"/>
    <w:rsid w:val="001302C4"/>
    <w:rsid w:val="001345D1"/>
    <w:rsid w:val="001351EB"/>
    <w:rsid w:val="00140F26"/>
    <w:rsid w:val="00143F2B"/>
    <w:rsid w:val="001461C9"/>
    <w:rsid w:val="001519AE"/>
    <w:rsid w:val="001578A6"/>
    <w:rsid w:val="001636A4"/>
    <w:rsid w:val="0016702D"/>
    <w:rsid w:val="00176E62"/>
    <w:rsid w:val="00180B75"/>
    <w:rsid w:val="00181D18"/>
    <w:rsid w:val="00187163"/>
    <w:rsid w:val="00192873"/>
    <w:rsid w:val="00192C33"/>
    <w:rsid w:val="00194BB3"/>
    <w:rsid w:val="001A1CD6"/>
    <w:rsid w:val="001A6288"/>
    <w:rsid w:val="001A785F"/>
    <w:rsid w:val="001A7E51"/>
    <w:rsid w:val="001B6855"/>
    <w:rsid w:val="001C1E21"/>
    <w:rsid w:val="001C3D35"/>
    <w:rsid w:val="001C44AC"/>
    <w:rsid w:val="001D3119"/>
    <w:rsid w:val="001E1237"/>
    <w:rsid w:val="001E19E7"/>
    <w:rsid w:val="001F0320"/>
    <w:rsid w:val="001F1612"/>
    <w:rsid w:val="001F4C9A"/>
    <w:rsid w:val="001F51A7"/>
    <w:rsid w:val="001F5D41"/>
    <w:rsid w:val="001F644F"/>
    <w:rsid w:val="001F64EA"/>
    <w:rsid w:val="00206E52"/>
    <w:rsid w:val="002074E9"/>
    <w:rsid w:val="00215B83"/>
    <w:rsid w:val="00223347"/>
    <w:rsid w:val="00234466"/>
    <w:rsid w:val="002349B4"/>
    <w:rsid w:val="00235835"/>
    <w:rsid w:val="00236A78"/>
    <w:rsid w:val="00237206"/>
    <w:rsid w:val="00237851"/>
    <w:rsid w:val="0024006A"/>
    <w:rsid w:val="00243EA2"/>
    <w:rsid w:val="00243EF4"/>
    <w:rsid w:val="00246A2C"/>
    <w:rsid w:val="00252829"/>
    <w:rsid w:val="00255A86"/>
    <w:rsid w:val="00256C3C"/>
    <w:rsid w:val="00265ED8"/>
    <w:rsid w:val="0026759F"/>
    <w:rsid w:val="00270519"/>
    <w:rsid w:val="002705F2"/>
    <w:rsid w:val="00272C4C"/>
    <w:rsid w:val="00277409"/>
    <w:rsid w:val="00280A1F"/>
    <w:rsid w:val="0028128F"/>
    <w:rsid w:val="00283B2B"/>
    <w:rsid w:val="00287BD2"/>
    <w:rsid w:val="00292A88"/>
    <w:rsid w:val="0029421A"/>
    <w:rsid w:val="002A1810"/>
    <w:rsid w:val="002A2A53"/>
    <w:rsid w:val="002B50BA"/>
    <w:rsid w:val="002C17F5"/>
    <w:rsid w:val="002C2160"/>
    <w:rsid w:val="002C4484"/>
    <w:rsid w:val="002C4756"/>
    <w:rsid w:val="002C48CB"/>
    <w:rsid w:val="002C53DD"/>
    <w:rsid w:val="002D06A0"/>
    <w:rsid w:val="002D157C"/>
    <w:rsid w:val="002D2F3B"/>
    <w:rsid w:val="002D4FF2"/>
    <w:rsid w:val="002D6C42"/>
    <w:rsid w:val="002E1A0F"/>
    <w:rsid w:val="002E7D73"/>
    <w:rsid w:val="002F2B79"/>
    <w:rsid w:val="00300D3A"/>
    <w:rsid w:val="003074AA"/>
    <w:rsid w:val="00307856"/>
    <w:rsid w:val="00310C11"/>
    <w:rsid w:val="00312614"/>
    <w:rsid w:val="00314738"/>
    <w:rsid w:val="00315835"/>
    <w:rsid w:val="00315CDD"/>
    <w:rsid w:val="00317565"/>
    <w:rsid w:val="003239D9"/>
    <w:rsid w:val="00327B75"/>
    <w:rsid w:val="00331410"/>
    <w:rsid w:val="00336819"/>
    <w:rsid w:val="00340A59"/>
    <w:rsid w:val="00340A6E"/>
    <w:rsid w:val="00341E54"/>
    <w:rsid w:val="00342C12"/>
    <w:rsid w:val="00354DE4"/>
    <w:rsid w:val="003560E5"/>
    <w:rsid w:val="00356111"/>
    <w:rsid w:val="0035611B"/>
    <w:rsid w:val="00357B3D"/>
    <w:rsid w:val="00357C80"/>
    <w:rsid w:val="00364338"/>
    <w:rsid w:val="00367EE0"/>
    <w:rsid w:val="003716D5"/>
    <w:rsid w:val="00373377"/>
    <w:rsid w:val="003746BB"/>
    <w:rsid w:val="00377DD0"/>
    <w:rsid w:val="00384B63"/>
    <w:rsid w:val="003852B1"/>
    <w:rsid w:val="003854CD"/>
    <w:rsid w:val="0038586A"/>
    <w:rsid w:val="00385B08"/>
    <w:rsid w:val="003902E1"/>
    <w:rsid w:val="0039045F"/>
    <w:rsid w:val="003949FC"/>
    <w:rsid w:val="00394F2D"/>
    <w:rsid w:val="0039502F"/>
    <w:rsid w:val="00396FFD"/>
    <w:rsid w:val="003A1773"/>
    <w:rsid w:val="003A1928"/>
    <w:rsid w:val="003A3A68"/>
    <w:rsid w:val="003A3E95"/>
    <w:rsid w:val="003A73A5"/>
    <w:rsid w:val="003A747E"/>
    <w:rsid w:val="003B54BA"/>
    <w:rsid w:val="003B5DF1"/>
    <w:rsid w:val="003C0484"/>
    <w:rsid w:val="003C0618"/>
    <w:rsid w:val="003C21B2"/>
    <w:rsid w:val="003D3169"/>
    <w:rsid w:val="003D3745"/>
    <w:rsid w:val="003D41BB"/>
    <w:rsid w:val="003E58E7"/>
    <w:rsid w:val="003E7508"/>
    <w:rsid w:val="003F3D5C"/>
    <w:rsid w:val="003F572D"/>
    <w:rsid w:val="003F5B92"/>
    <w:rsid w:val="00402316"/>
    <w:rsid w:val="004026C2"/>
    <w:rsid w:val="004031AC"/>
    <w:rsid w:val="004061E7"/>
    <w:rsid w:val="004111AD"/>
    <w:rsid w:val="00412578"/>
    <w:rsid w:val="0041416C"/>
    <w:rsid w:val="0041499B"/>
    <w:rsid w:val="00414CEB"/>
    <w:rsid w:val="00416065"/>
    <w:rsid w:val="00416A2A"/>
    <w:rsid w:val="00421A54"/>
    <w:rsid w:val="004231AB"/>
    <w:rsid w:val="00423AC9"/>
    <w:rsid w:val="004242C3"/>
    <w:rsid w:val="00426906"/>
    <w:rsid w:val="00427B18"/>
    <w:rsid w:val="00433765"/>
    <w:rsid w:val="004355CD"/>
    <w:rsid w:val="0044601B"/>
    <w:rsid w:val="00453C9F"/>
    <w:rsid w:val="00454B51"/>
    <w:rsid w:val="0045756D"/>
    <w:rsid w:val="00457FAF"/>
    <w:rsid w:val="00461219"/>
    <w:rsid w:val="004618B7"/>
    <w:rsid w:val="00465AEA"/>
    <w:rsid w:val="00466B6A"/>
    <w:rsid w:val="00467B5D"/>
    <w:rsid w:val="0047020A"/>
    <w:rsid w:val="0047571E"/>
    <w:rsid w:val="00476590"/>
    <w:rsid w:val="00481A66"/>
    <w:rsid w:val="004863F5"/>
    <w:rsid w:val="00487E84"/>
    <w:rsid w:val="00490865"/>
    <w:rsid w:val="00492503"/>
    <w:rsid w:val="00496A1B"/>
    <w:rsid w:val="004A0481"/>
    <w:rsid w:val="004A3BE4"/>
    <w:rsid w:val="004B0AEC"/>
    <w:rsid w:val="004B4C07"/>
    <w:rsid w:val="004C09B8"/>
    <w:rsid w:val="004C371D"/>
    <w:rsid w:val="004C57E0"/>
    <w:rsid w:val="004C6D6C"/>
    <w:rsid w:val="004C78C9"/>
    <w:rsid w:val="004D37A7"/>
    <w:rsid w:val="004D6AAB"/>
    <w:rsid w:val="004D74CA"/>
    <w:rsid w:val="004E2134"/>
    <w:rsid w:val="004E4CB5"/>
    <w:rsid w:val="004F054B"/>
    <w:rsid w:val="004F17B6"/>
    <w:rsid w:val="004F3310"/>
    <w:rsid w:val="005061D8"/>
    <w:rsid w:val="005100BB"/>
    <w:rsid w:val="00512B0E"/>
    <w:rsid w:val="005145A6"/>
    <w:rsid w:val="0052045D"/>
    <w:rsid w:val="00522756"/>
    <w:rsid w:val="00527453"/>
    <w:rsid w:val="00527C22"/>
    <w:rsid w:val="0053020B"/>
    <w:rsid w:val="00531B7F"/>
    <w:rsid w:val="0053350B"/>
    <w:rsid w:val="0053490E"/>
    <w:rsid w:val="00537AB6"/>
    <w:rsid w:val="00540F40"/>
    <w:rsid w:val="005410E0"/>
    <w:rsid w:val="00542D71"/>
    <w:rsid w:val="00546F34"/>
    <w:rsid w:val="005534F1"/>
    <w:rsid w:val="00554AF7"/>
    <w:rsid w:val="00555687"/>
    <w:rsid w:val="00565070"/>
    <w:rsid w:val="0056688F"/>
    <w:rsid w:val="00572C43"/>
    <w:rsid w:val="005752ED"/>
    <w:rsid w:val="00586D5C"/>
    <w:rsid w:val="005872AD"/>
    <w:rsid w:val="0058769C"/>
    <w:rsid w:val="005A2476"/>
    <w:rsid w:val="005A7555"/>
    <w:rsid w:val="005B117B"/>
    <w:rsid w:val="005B314A"/>
    <w:rsid w:val="005B4202"/>
    <w:rsid w:val="005B7BC2"/>
    <w:rsid w:val="005C02F1"/>
    <w:rsid w:val="005C688F"/>
    <w:rsid w:val="005D1285"/>
    <w:rsid w:val="005D2111"/>
    <w:rsid w:val="005D6406"/>
    <w:rsid w:val="005E0197"/>
    <w:rsid w:val="005E0783"/>
    <w:rsid w:val="005E0C85"/>
    <w:rsid w:val="005F6813"/>
    <w:rsid w:val="005F6B89"/>
    <w:rsid w:val="005F6E72"/>
    <w:rsid w:val="005F70F9"/>
    <w:rsid w:val="005F78C8"/>
    <w:rsid w:val="005F7C76"/>
    <w:rsid w:val="00601559"/>
    <w:rsid w:val="00603388"/>
    <w:rsid w:val="006115B6"/>
    <w:rsid w:val="00611E31"/>
    <w:rsid w:val="006144F4"/>
    <w:rsid w:val="00614642"/>
    <w:rsid w:val="00623289"/>
    <w:rsid w:val="006241FE"/>
    <w:rsid w:val="006243AE"/>
    <w:rsid w:val="006308D8"/>
    <w:rsid w:val="00633699"/>
    <w:rsid w:val="006358A7"/>
    <w:rsid w:val="006370C2"/>
    <w:rsid w:val="006430AC"/>
    <w:rsid w:val="006444C4"/>
    <w:rsid w:val="00646B25"/>
    <w:rsid w:val="006535C9"/>
    <w:rsid w:val="00654C62"/>
    <w:rsid w:val="00666CEB"/>
    <w:rsid w:val="00670D2B"/>
    <w:rsid w:val="00673DA7"/>
    <w:rsid w:val="006746EE"/>
    <w:rsid w:val="00682E2D"/>
    <w:rsid w:val="00685D42"/>
    <w:rsid w:val="006907DB"/>
    <w:rsid w:val="00695B90"/>
    <w:rsid w:val="00696E42"/>
    <w:rsid w:val="006A09AF"/>
    <w:rsid w:val="006A1A76"/>
    <w:rsid w:val="006A6509"/>
    <w:rsid w:val="006A6A01"/>
    <w:rsid w:val="006C113A"/>
    <w:rsid w:val="006C35C1"/>
    <w:rsid w:val="006C4C2E"/>
    <w:rsid w:val="006C56CF"/>
    <w:rsid w:val="006D113A"/>
    <w:rsid w:val="006D2559"/>
    <w:rsid w:val="006D7603"/>
    <w:rsid w:val="006E2489"/>
    <w:rsid w:val="006E4D34"/>
    <w:rsid w:val="006E4E8B"/>
    <w:rsid w:val="006F3FB7"/>
    <w:rsid w:val="006F7DFE"/>
    <w:rsid w:val="00701325"/>
    <w:rsid w:val="00701642"/>
    <w:rsid w:val="00703647"/>
    <w:rsid w:val="00704A66"/>
    <w:rsid w:val="00706FFA"/>
    <w:rsid w:val="007070F2"/>
    <w:rsid w:val="00710641"/>
    <w:rsid w:val="00710990"/>
    <w:rsid w:val="00711401"/>
    <w:rsid w:val="00714690"/>
    <w:rsid w:val="007272D4"/>
    <w:rsid w:val="00735EAB"/>
    <w:rsid w:val="007371DF"/>
    <w:rsid w:val="007379C6"/>
    <w:rsid w:val="00742848"/>
    <w:rsid w:val="00744EBD"/>
    <w:rsid w:val="007502A3"/>
    <w:rsid w:val="0075377F"/>
    <w:rsid w:val="0075484E"/>
    <w:rsid w:val="00756F8D"/>
    <w:rsid w:val="00760B41"/>
    <w:rsid w:val="0076754D"/>
    <w:rsid w:val="00771144"/>
    <w:rsid w:val="00771DA5"/>
    <w:rsid w:val="00773540"/>
    <w:rsid w:val="0077555E"/>
    <w:rsid w:val="0077569C"/>
    <w:rsid w:val="00780C98"/>
    <w:rsid w:val="007819AF"/>
    <w:rsid w:val="007851B8"/>
    <w:rsid w:val="00787EEB"/>
    <w:rsid w:val="007923E1"/>
    <w:rsid w:val="00794EAD"/>
    <w:rsid w:val="00795269"/>
    <w:rsid w:val="00795B08"/>
    <w:rsid w:val="007962EA"/>
    <w:rsid w:val="00796DC1"/>
    <w:rsid w:val="007A6B87"/>
    <w:rsid w:val="007A755E"/>
    <w:rsid w:val="007C07F1"/>
    <w:rsid w:val="007C0B48"/>
    <w:rsid w:val="007C1C6B"/>
    <w:rsid w:val="007D04BF"/>
    <w:rsid w:val="007D275A"/>
    <w:rsid w:val="007D3A06"/>
    <w:rsid w:val="007D3FBE"/>
    <w:rsid w:val="007D7854"/>
    <w:rsid w:val="007D7EB8"/>
    <w:rsid w:val="007E7170"/>
    <w:rsid w:val="007F2EB5"/>
    <w:rsid w:val="007F45D5"/>
    <w:rsid w:val="007F576A"/>
    <w:rsid w:val="007F69DB"/>
    <w:rsid w:val="00801E0E"/>
    <w:rsid w:val="008022C8"/>
    <w:rsid w:val="0080600E"/>
    <w:rsid w:val="00806A36"/>
    <w:rsid w:val="00812369"/>
    <w:rsid w:val="00812A88"/>
    <w:rsid w:val="00816B85"/>
    <w:rsid w:val="00816D7D"/>
    <w:rsid w:val="0082741E"/>
    <w:rsid w:val="00827EB3"/>
    <w:rsid w:val="00831718"/>
    <w:rsid w:val="00832AD5"/>
    <w:rsid w:val="00834F40"/>
    <w:rsid w:val="0083567B"/>
    <w:rsid w:val="008375B3"/>
    <w:rsid w:val="0084126B"/>
    <w:rsid w:val="0084180E"/>
    <w:rsid w:val="00855F07"/>
    <w:rsid w:val="00856C00"/>
    <w:rsid w:val="00862696"/>
    <w:rsid w:val="008637C7"/>
    <w:rsid w:val="00865619"/>
    <w:rsid w:val="00871A9F"/>
    <w:rsid w:val="0087438B"/>
    <w:rsid w:val="00877333"/>
    <w:rsid w:val="00881D06"/>
    <w:rsid w:val="00881D1E"/>
    <w:rsid w:val="00891E2C"/>
    <w:rsid w:val="0089271D"/>
    <w:rsid w:val="00892E12"/>
    <w:rsid w:val="00897C2D"/>
    <w:rsid w:val="008A194A"/>
    <w:rsid w:val="008A401C"/>
    <w:rsid w:val="008A48AC"/>
    <w:rsid w:val="008B0CF9"/>
    <w:rsid w:val="008B31DF"/>
    <w:rsid w:val="008B6430"/>
    <w:rsid w:val="008B7007"/>
    <w:rsid w:val="008C2BF8"/>
    <w:rsid w:val="008C5465"/>
    <w:rsid w:val="008C7613"/>
    <w:rsid w:val="008C78B0"/>
    <w:rsid w:val="008D5410"/>
    <w:rsid w:val="008E0176"/>
    <w:rsid w:val="008E6A8C"/>
    <w:rsid w:val="008F338B"/>
    <w:rsid w:val="0090283D"/>
    <w:rsid w:val="009069C9"/>
    <w:rsid w:val="0091186E"/>
    <w:rsid w:val="00914A0E"/>
    <w:rsid w:val="00914FBC"/>
    <w:rsid w:val="009153E2"/>
    <w:rsid w:val="009173E3"/>
    <w:rsid w:val="00920193"/>
    <w:rsid w:val="009232CB"/>
    <w:rsid w:val="00927546"/>
    <w:rsid w:val="0093578E"/>
    <w:rsid w:val="0093611F"/>
    <w:rsid w:val="00945929"/>
    <w:rsid w:val="00946AD6"/>
    <w:rsid w:val="0095433E"/>
    <w:rsid w:val="0095748F"/>
    <w:rsid w:val="0096194B"/>
    <w:rsid w:val="00962334"/>
    <w:rsid w:val="0096374D"/>
    <w:rsid w:val="00963755"/>
    <w:rsid w:val="00971E85"/>
    <w:rsid w:val="00976C1A"/>
    <w:rsid w:val="00977F5F"/>
    <w:rsid w:val="00981555"/>
    <w:rsid w:val="00984DB7"/>
    <w:rsid w:val="009878F1"/>
    <w:rsid w:val="009931A1"/>
    <w:rsid w:val="009933CE"/>
    <w:rsid w:val="009A031C"/>
    <w:rsid w:val="009A536C"/>
    <w:rsid w:val="009B0036"/>
    <w:rsid w:val="009B423E"/>
    <w:rsid w:val="009B55BE"/>
    <w:rsid w:val="009B58A0"/>
    <w:rsid w:val="009B6749"/>
    <w:rsid w:val="009B6C80"/>
    <w:rsid w:val="009C046C"/>
    <w:rsid w:val="009C13ED"/>
    <w:rsid w:val="009C17FA"/>
    <w:rsid w:val="009C648A"/>
    <w:rsid w:val="009D3B37"/>
    <w:rsid w:val="009D682C"/>
    <w:rsid w:val="009E1870"/>
    <w:rsid w:val="009E400D"/>
    <w:rsid w:val="009F0E0C"/>
    <w:rsid w:val="009F1466"/>
    <w:rsid w:val="009F5318"/>
    <w:rsid w:val="009F55FA"/>
    <w:rsid w:val="009F6269"/>
    <w:rsid w:val="00A037BA"/>
    <w:rsid w:val="00A0798F"/>
    <w:rsid w:val="00A10DA9"/>
    <w:rsid w:val="00A12926"/>
    <w:rsid w:val="00A1443A"/>
    <w:rsid w:val="00A16DD8"/>
    <w:rsid w:val="00A30C95"/>
    <w:rsid w:val="00A32468"/>
    <w:rsid w:val="00A37D26"/>
    <w:rsid w:val="00A42CED"/>
    <w:rsid w:val="00A45E7B"/>
    <w:rsid w:val="00A46463"/>
    <w:rsid w:val="00A46B44"/>
    <w:rsid w:val="00A509E5"/>
    <w:rsid w:val="00A54CAA"/>
    <w:rsid w:val="00A55C64"/>
    <w:rsid w:val="00A5714B"/>
    <w:rsid w:val="00A60FD8"/>
    <w:rsid w:val="00A622F0"/>
    <w:rsid w:val="00A63262"/>
    <w:rsid w:val="00A6451E"/>
    <w:rsid w:val="00A65E80"/>
    <w:rsid w:val="00A66672"/>
    <w:rsid w:val="00A66C85"/>
    <w:rsid w:val="00A67094"/>
    <w:rsid w:val="00A717BF"/>
    <w:rsid w:val="00A72A22"/>
    <w:rsid w:val="00A732E6"/>
    <w:rsid w:val="00A76CD7"/>
    <w:rsid w:val="00A77FAF"/>
    <w:rsid w:val="00A8130B"/>
    <w:rsid w:val="00A87AAC"/>
    <w:rsid w:val="00A87AD8"/>
    <w:rsid w:val="00A90E4A"/>
    <w:rsid w:val="00A91F32"/>
    <w:rsid w:val="00A967B7"/>
    <w:rsid w:val="00AA0933"/>
    <w:rsid w:val="00AA0BCD"/>
    <w:rsid w:val="00AA2878"/>
    <w:rsid w:val="00AA3830"/>
    <w:rsid w:val="00AA4616"/>
    <w:rsid w:val="00AB20E4"/>
    <w:rsid w:val="00AB4120"/>
    <w:rsid w:val="00AB5954"/>
    <w:rsid w:val="00AB5956"/>
    <w:rsid w:val="00AB76EA"/>
    <w:rsid w:val="00AB7F45"/>
    <w:rsid w:val="00AC1E65"/>
    <w:rsid w:val="00AC32A6"/>
    <w:rsid w:val="00AD0553"/>
    <w:rsid w:val="00AD0C02"/>
    <w:rsid w:val="00AD272A"/>
    <w:rsid w:val="00AD310B"/>
    <w:rsid w:val="00AE351C"/>
    <w:rsid w:val="00AE64CC"/>
    <w:rsid w:val="00AF2EF7"/>
    <w:rsid w:val="00AF3937"/>
    <w:rsid w:val="00AF3950"/>
    <w:rsid w:val="00AF7818"/>
    <w:rsid w:val="00AF7BFA"/>
    <w:rsid w:val="00B02CA1"/>
    <w:rsid w:val="00B03922"/>
    <w:rsid w:val="00B07687"/>
    <w:rsid w:val="00B12659"/>
    <w:rsid w:val="00B315B3"/>
    <w:rsid w:val="00B31978"/>
    <w:rsid w:val="00B349F3"/>
    <w:rsid w:val="00B35516"/>
    <w:rsid w:val="00B3655D"/>
    <w:rsid w:val="00B4115D"/>
    <w:rsid w:val="00B43C16"/>
    <w:rsid w:val="00B448B3"/>
    <w:rsid w:val="00B458E3"/>
    <w:rsid w:val="00B503D3"/>
    <w:rsid w:val="00B5114D"/>
    <w:rsid w:val="00B5332D"/>
    <w:rsid w:val="00B53DE5"/>
    <w:rsid w:val="00B54358"/>
    <w:rsid w:val="00B615D6"/>
    <w:rsid w:val="00B63055"/>
    <w:rsid w:val="00B642F5"/>
    <w:rsid w:val="00B64DEE"/>
    <w:rsid w:val="00B74FF6"/>
    <w:rsid w:val="00B7699C"/>
    <w:rsid w:val="00B76A8F"/>
    <w:rsid w:val="00B8303A"/>
    <w:rsid w:val="00B86827"/>
    <w:rsid w:val="00B92195"/>
    <w:rsid w:val="00B92716"/>
    <w:rsid w:val="00B97019"/>
    <w:rsid w:val="00BA4696"/>
    <w:rsid w:val="00BA5AC7"/>
    <w:rsid w:val="00BA5C2E"/>
    <w:rsid w:val="00BB1572"/>
    <w:rsid w:val="00BB34CB"/>
    <w:rsid w:val="00BB6358"/>
    <w:rsid w:val="00BC22FF"/>
    <w:rsid w:val="00BC42DD"/>
    <w:rsid w:val="00BC4402"/>
    <w:rsid w:val="00BD073C"/>
    <w:rsid w:val="00BD1B7C"/>
    <w:rsid w:val="00BD2028"/>
    <w:rsid w:val="00BD4AA5"/>
    <w:rsid w:val="00BD6084"/>
    <w:rsid w:val="00BD636F"/>
    <w:rsid w:val="00BE0876"/>
    <w:rsid w:val="00BE2DD2"/>
    <w:rsid w:val="00BE3DFF"/>
    <w:rsid w:val="00BE4675"/>
    <w:rsid w:val="00BE4E3A"/>
    <w:rsid w:val="00BF57C8"/>
    <w:rsid w:val="00BF6515"/>
    <w:rsid w:val="00BF7D08"/>
    <w:rsid w:val="00C02F84"/>
    <w:rsid w:val="00C032A7"/>
    <w:rsid w:val="00C0619A"/>
    <w:rsid w:val="00C06AB7"/>
    <w:rsid w:val="00C07AD5"/>
    <w:rsid w:val="00C12B78"/>
    <w:rsid w:val="00C12D8D"/>
    <w:rsid w:val="00C13BE3"/>
    <w:rsid w:val="00C16282"/>
    <w:rsid w:val="00C16E9B"/>
    <w:rsid w:val="00C20D9D"/>
    <w:rsid w:val="00C2265A"/>
    <w:rsid w:val="00C25A2F"/>
    <w:rsid w:val="00C41273"/>
    <w:rsid w:val="00C443BA"/>
    <w:rsid w:val="00C44E3B"/>
    <w:rsid w:val="00C4689A"/>
    <w:rsid w:val="00C50193"/>
    <w:rsid w:val="00C51C2F"/>
    <w:rsid w:val="00C55655"/>
    <w:rsid w:val="00C57933"/>
    <w:rsid w:val="00C60B74"/>
    <w:rsid w:val="00C617E7"/>
    <w:rsid w:val="00C61CA6"/>
    <w:rsid w:val="00C649ED"/>
    <w:rsid w:val="00C66E4C"/>
    <w:rsid w:val="00C71747"/>
    <w:rsid w:val="00C723D5"/>
    <w:rsid w:val="00C84744"/>
    <w:rsid w:val="00C90473"/>
    <w:rsid w:val="00C9078D"/>
    <w:rsid w:val="00C907EE"/>
    <w:rsid w:val="00C93155"/>
    <w:rsid w:val="00C93E1F"/>
    <w:rsid w:val="00C96471"/>
    <w:rsid w:val="00C96A1A"/>
    <w:rsid w:val="00CB6045"/>
    <w:rsid w:val="00CC34B9"/>
    <w:rsid w:val="00CC39AB"/>
    <w:rsid w:val="00CC4C76"/>
    <w:rsid w:val="00CE14F2"/>
    <w:rsid w:val="00CE6670"/>
    <w:rsid w:val="00CE6D04"/>
    <w:rsid w:val="00CF369B"/>
    <w:rsid w:val="00CF4588"/>
    <w:rsid w:val="00CF56CC"/>
    <w:rsid w:val="00D04150"/>
    <w:rsid w:val="00D1063F"/>
    <w:rsid w:val="00D1087E"/>
    <w:rsid w:val="00D12F57"/>
    <w:rsid w:val="00D1615A"/>
    <w:rsid w:val="00D21ABA"/>
    <w:rsid w:val="00D21BC9"/>
    <w:rsid w:val="00D2412F"/>
    <w:rsid w:val="00D24B11"/>
    <w:rsid w:val="00D26D4B"/>
    <w:rsid w:val="00D309D0"/>
    <w:rsid w:val="00D34334"/>
    <w:rsid w:val="00D37E5C"/>
    <w:rsid w:val="00D4600C"/>
    <w:rsid w:val="00D46589"/>
    <w:rsid w:val="00D5039E"/>
    <w:rsid w:val="00D534D7"/>
    <w:rsid w:val="00D54F12"/>
    <w:rsid w:val="00D560C2"/>
    <w:rsid w:val="00D56555"/>
    <w:rsid w:val="00D57EFA"/>
    <w:rsid w:val="00D60475"/>
    <w:rsid w:val="00D6645A"/>
    <w:rsid w:val="00D676E4"/>
    <w:rsid w:val="00D70518"/>
    <w:rsid w:val="00D70C60"/>
    <w:rsid w:val="00D71C85"/>
    <w:rsid w:val="00D74289"/>
    <w:rsid w:val="00D81B0E"/>
    <w:rsid w:val="00D96D02"/>
    <w:rsid w:val="00DA034A"/>
    <w:rsid w:val="00DB4089"/>
    <w:rsid w:val="00DB640B"/>
    <w:rsid w:val="00DB7396"/>
    <w:rsid w:val="00DC4F71"/>
    <w:rsid w:val="00DC612A"/>
    <w:rsid w:val="00DD7727"/>
    <w:rsid w:val="00DE08E5"/>
    <w:rsid w:val="00DE1AC0"/>
    <w:rsid w:val="00DE4197"/>
    <w:rsid w:val="00DF4A1D"/>
    <w:rsid w:val="00DF5262"/>
    <w:rsid w:val="00E05B49"/>
    <w:rsid w:val="00E070DE"/>
    <w:rsid w:val="00E20788"/>
    <w:rsid w:val="00E21043"/>
    <w:rsid w:val="00E22BB3"/>
    <w:rsid w:val="00E23E60"/>
    <w:rsid w:val="00E24694"/>
    <w:rsid w:val="00E326F2"/>
    <w:rsid w:val="00E34414"/>
    <w:rsid w:val="00E42D61"/>
    <w:rsid w:val="00E453C7"/>
    <w:rsid w:val="00E45537"/>
    <w:rsid w:val="00E531D2"/>
    <w:rsid w:val="00E61604"/>
    <w:rsid w:val="00E6413C"/>
    <w:rsid w:val="00E64DEA"/>
    <w:rsid w:val="00E64E83"/>
    <w:rsid w:val="00E655EC"/>
    <w:rsid w:val="00E67A6F"/>
    <w:rsid w:val="00E77BB6"/>
    <w:rsid w:val="00E80275"/>
    <w:rsid w:val="00E81731"/>
    <w:rsid w:val="00E82496"/>
    <w:rsid w:val="00E85F20"/>
    <w:rsid w:val="00E86630"/>
    <w:rsid w:val="00E93A35"/>
    <w:rsid w:val="00E946CB"/>
    <w:rsid w:val="00E95C8A"/>
    <w:rsid w:val="00E97943"/>
    <w:rsid w:val="00EA0DA5"/>
    <w:rsid w:val="00EA458B"/>
    <w:rsid w:val="00EA5E6B"/>
    <w:rsid w:val="00EA7D9E"/>
    <w:rsid w:val="00EA7DEE"/>
    <w:rsid w:val="00EA7FFB"/>
    <w:rsid w:val="00EB6EDE"/>
    <w:rsid w:val="00EC14FB"/>
    <w:rsid w:val="00EC7BF7"/>
    <w:rsid w:val="00EC7F7B"/>
    <w:rsid w:val="00ED1219"/>
    <w:rsid w:val="00ED22ED"/>
    <w:rsid w:val="00ED72C9"/>
    <w:rsid w:val="00ED7340"/>
    <w:rsid w:val="00ED7502"/>
    <w:rsid w:val="00ED7A2B"/>
    <w:rsid w:val="00EE1436"/>
    <w:rsid w:val="00EE35E7"/>
    <w:rsid w:val="00EE52C5"/>
    <w:rsid w:val="00EE61AD"/>
    <w:rsid w:val="00EF0F92"/>
    <w:rsid w:val="00EF1657"/>
    <w:rsid w:val="00EF354A"/>
    <w:rsid w:val="00EF6A65"/>
    <w:rsid w:val="00F00C96"/>
    <w:rsid w:val="00F05675"/>
    <w:rsid w:val="00F16C6C"/>
    <w:rsid w:val="00F2387C"/>
    <w:rsid w:val="00F238A8"/>
    <w:rsid w:val="00F270EA"/>
    <w:rsid w:val="00F27707"/>
    <w:rsid w:val="00F27764"/>
    <w:rsid w:val="00F36223"/>
    <w:rsid w:val="00F3754F"/>
    <w:rsid w:val="00F40DA8"/>
    <w:rsid w:val="00F46399"/>
    <w:rsid w:val="00F500E4"/>
    <w:rsid w:val="00F50E6F"/>
    <w:rsid w:val="00F50EA4"/>
    <w:rsid w:val="00F51DA1"/>
    <w:rsid w:val="00F55B1C"/>
    <w:rsid w:val="00F56B19"/>
    <w:rsid w:val="00F71756"/>
    <w:rsid w:val="00F7335A"/>
    <w:rsid w:val="00F810A8"/>
    <w:rsid w:val="00F82A57"/>
    <w:rsid w:val="00F8345A"/>
    <w:rsid w:val="00F8630B"/>
    <w:rsid w:val="00F86D17"/>
    <w:rsid w:val="00F9017E"/>
    <w:rsid w:val="00FA1F60"/>
    <w:rsid w:val="00FA1F6C"/>
    <w:rsid w:val="00FA3270"/>
    <w:rsid w:val="00FA7BB5"/>
    <w:rsid w:val="00FB1719"/>
    <w:rsid w:val="00FB27C1"/>
    <w:rsid w:val="00FB2EF3"/>
    <w:rsid w:val="00FB40B9"/>
    <w:rsid w:val="00FB628A"/>
    <w:rsid w:val="00FC2C4B"/>
    <w:rsid w:val="00FC4B00"/>
    <w:rsid w:val="00FC64A5"/>
    <w:rsid w:val="00FC6874"/>
    <w:rsid w:val="00FC68CC"/>
    <w:rsid w:val="00FD07DB"/>
    <w:rsid w:val="00FD12B7"/>
    <w:rsid w:val="00FD1635"/>
    <w:rsid w:val="00FD1794"/>
    <w:rsid w:val="00FD324D"/>
    <w:rsid w:val="00FD402B"/>
    <w:rsid w:val="00FE0A75"/>
    <w:rsid w:val="00FE20B1"/>
    <w:rsid w:val="00FE313A"/>
    <w:rsid w:val="00FE3375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BCF30"/>
  <w15:chartTrackingRefBased/>
  <w15:docId w15:val="{C7B483C7-5777-4AF2-8BF1-BFCA9A15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074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74AA"/>
    <w:rPr>
      <w:sz w:val="24"/>
      <w:szCs w:val="24"/>
    </w:rPr>
  </w:style>
  <w:style w:type="paragraph" w:styleId="Footer">
    <w:name w:val="footer"/>
    <w:basedOn w:val="Normal"/>
    <w:link w:val="FooterChar"/>
    <w:rsid w:val="003074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74AA"/>
    <w:rPr>
      <w:sz w:val="24"/>
      <w:szCs w:val="24"/>
    </w:rPr>
  </w:style>
  <w:style w:type="paragraph" w:customStyle="1" w:styleId="Default">
    <w:name w:val="Default"/>
    <w:rsid w:val="00C03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ontocounty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00F3-1BF1-48CA-9ED6-789DC9C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543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2093</CharactersWithSpaces>
  <SharedDoc>false</SharedDoc>
  <HLinks>
    <vt:vector size="6" baseType="variant"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Michelle Strom</dc:creator>
  <cp:keywords/>
  <cp:lastModifiedBy>Wendy Dey</cp:lastModifiedBy>
  <cp:revision>124</cp:revision>
  <cp:lastPrinted>2024-10-31T16:36:00Z</cp:lastPrinted>
  <dcterms:created xsi:type="dcterms:W3CDTF">2019-03-13T16:59:00Z</dcterms:created>
  <dcterms:modified xsi:type="dcterms:W3CDTF">2025-08-06T18:57:00Z</dcterms:modified>
</cp:coreProperties>
</file>